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556" w:rsidRDefault="00844A8A" w:rsidP="00844A8A">
      <w:pPr>
        <w:jc w:val="center"/>
        <w:rPr>
          <w:sz w:val="32"/>
          <w:szCs w:val="32"/>
        </w:rPr>
      </w:pPr>
      <w:r>
        <w:rPr>
          <w:sz w:val="32"/>
          <w:szCs w:val="32"/>
        </w:rPr>
        <w:t>В СТОЛИЧНА ОБЩИНА</w:t>
      </w:r>
    </w:p>
    <w:p w:rsidR="00844A8A" w:rsidRDefault="00844A8A" w:rsidP="00844A8A">
      <w:pPr>
        <w:jc w:val="center"/>
        <w:rPr>
          <w:sz w:val="32"/>
          <w:szCs w:val="32"/>
        </w:rPr>
      </w:pPr>
      <w:r>
        <w:rPr>
          <w:sz w:val="32"/>
          <w:szCs w:val="32"/>
        </w:rPr>
        <w:t>НАЦИОНАЛНА СПОРТНА АКАДЕМИЯ „ ВАСИЛ ЛЕВСКИ“</w:t>
      </w:r>
    </w:p>
    <w:p w:rsidR="00844A8A" w:rsidRDefault="00844A8A" w:rsidP="00844A8A">
      <w:pPr>
        <w:jc w:val="center"/>
        <w:rPr>
          <w:sz w:val="32"/>
          <w:szCs w:val="32"/>
        </w:rPr>
      </w:pPr>
      <w:r>
        <w:rPr>
          <w:sz w:val="32"/>
          <w:szCs w:val="32"/>
        </w:rPr>
        <w:t>„ Добри практики в областта на здравословния начин на живот, физическото възпитание и спорта в образователните институции“</w:t>
      </w:r>
    </w:p>
    <w:p w:rsidR="00844A8A" w:rsidRDefault="00844A8A" w:rsidP="00844A8A">
      <w:pPr>
        <w:jc w:val="center"/>
        <w:rPr>
          <w:sz w:val="32"/>
          <w:szCs w:val="32"/>
        </w:rPr>
      </w:pPr>
      <w:r>
        <w:rPr>
          <w:sz w:val="32"/>
          <w:szCs w:val="32"/>
        </w:rPr>
        <w:t>Институция: Обединено детско заведение ОДЗ „Чебурашка“</w:t>
      </w:r>
    </w:p>
    <w:p w:rsidR="00844A8A" w:rsidRDefault="00844A8A" w:rsidP="00844A8A">
      <w:pPr>
        <w:jc w:val="center"/>
        <w:rPr>
          <w:sz w:val="32"/>
          <w:szCs w:val="32"/>
        </w:rPr>
      </w:pPr>
      <w:r>
        <w:rPr>
          <w:sz w:val="32"/>
          <w:szCs w:val="32"/>
        </w:rPr>
        <w:t>ТЕМА НА ДОКЛАДА</w:t>
      </w:r>
    </w:p>
    <w:p w:rsidR="00844A8A" w:rsidRDefault="00844A8A" w:rsidP="00844A8A">
      <w:pPr>
        <w:jc w:val="center"/>
        <w:rPr>
          <w:sz w:val="32"/>
          <w:szCs w:val="32"/>
        </w:rPr>
      </w:pPr>
      <w:r>
        <w:rPr>
          <w:sz w:val="32"/>
          <w:szCs w:val="32"/>
        </w:rPr>
        <w:t>СКОКОВЕ НА БАТУТ - ВЕСЕЛО И ЗАБАВНО</w:t>
      </w:r>
    </w:p>
    <w:p w:rsidR="00844A8A" w:rsidRDefault="00844A8A" w:rsidP="00844A8A">
      <w:pPr>
        <w:rPr>
          <w:sz w:val="32"/>
          <w:szCs w:val="32"/>
        </w:rPr>
      </w:pPr>
      <w:r>
        <w:rPr>
          <w:sz w:val="32"/>
          <w:szCs w:val="32"/>
        </w:rPr>
        <w:t xml:space="preserve">УВОД </w:t>
      </w:r>
    </w:p>
    <w:p w:rsidR="00844A8A" w:rsidRDefault="00FD5658" w:rsidP="00844A8A">
      <w:r>
        <w:t xml:space="preserve"> </w:t>
      </w:r>
      <w:r w:rsidR="00844A8A" w:rsidRPr="00844A8A">
        <w:t>Здравето има о</w:t>
      </w:r>
      <w:r w:rsidR="00844A8A">
        <w:t xml:space="preserve">громно значение за пълноценното развитие на децата, тъй като здравите деца са </w:t>
      </w:r>
      <w:r w:rsidR="00CA2303">
        <w:t>истински щастливи и могат да реализират</w:t>
      </w:r>
      <w:r>
        <w:t xml:space="preserve"> с пълна степен своите интелекту</w:t>
      </w:r>
      <w:r w:rsidR="00CA2303">
        <w:t>ални възможности, заложби и способности. Предучилищнато възпитание чрез формите на физическа култура имат за цел укрепване и закаляване на децата, повишаване устойчивостта на техния организъм към различни заболявания, развития на различни качества и оптимално покриване стандартните изисквания за физическа дееспособност. Утвърждаването на здравословен режим на обучение и възпитание, удовлетворяването на естествената биологична потребност на децата от движение е първостепенна задача на педагогическият екип в ОДЗ 10 „ Чебурашка“. Резултатите от проведения тематичен педагогически контрол по образователно направление „ Физическа култура“ ни дадоха основание да предприемем</w:t>
      </w:r>
      <w:r w:rsidR="008322A9">
        <w:t xml:space="preserve"> решителни мерки с цел постигане на баланс между интелектуалната, емоционалната и физическата подготовка на нашите деца. Два пъти седмично преподавателката по физическа култура провежда занимания с всяка една от възрастовите групи в детското заведение. Два пъти седмично децата упражняват и скокове на батут.</w:t>
      </w:r>
    </w:p>
    <w:p w:rsidR="008322A9" w:rsidRDefault="00FD5658" w:rsidP="00844A8A">
      <w:r>
        <w:t xml:space="preserve"> </w:t>
      </w:r>
      <w:r w:rsidR="008322A9">
        <w:t xml:space="preserve">Спортът скокове на батут е олимпийски спорт, в който се изпълняват различни упражнения във въздуха. Те помагат да бъдат прости скокове с различни позиции на тялото или по – сложни комбинации като салта и превъртания напред и назад. Децата са гледали скокове на батут в цирковите акробатични номера и също така знаят, че упражненията на батут са включени в тренировките на космонавтите. Скоковете на батут е един не много популярен спорт за България, но като забавление всяко дете знае и е скачало, така както обичат да скача на кревата в къщи. Всичко това ни провокира да въведеме скоковете на батут в нашата детска градина. </w:t>
      </w:r>
    </w:p>
    <w:p w:rsidR="00FD5658" w:rsidRDefault="00FD5658" w:rsidP="00844A8A">
      <w:pPr>
        <w:rPr>
          <w:sz w:val="32"/>
          <w:szCs w:val="32"/>
        </w:rPr>
      </w:pPr>
      <w:r w:rsidRPr="00FD5658">
        <w:rPr>
          <w:sz w:val="32"/>
          <w:szCs w:val="32"/>
        </w:rPr>
        <w:t>ДОБРИ ПРАКТИКИ</w:t>
      </w:r>
      <w:r w:rsidR="007A2614">
        <w:rPr>
          <w:sz w:val="32"/>
          <w:szCs w:val="32"/>
        </w:rPr>
        <w:t xml:space="preserve"> </w:t>
      </w:r>
    </w:p>
    <w:p w:rsidR="007A2614" w:rsidRPr="007A2614" w:rsidRDefault="007A2614" w:rsidP="007A261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Предпоставки и начини за въвеждане на добрата практика</w:t>
      </w:r>
    </w:p>
    <w:p w:rsidR="00DA4712" w:rsidRDefault="00FD5658" w:rsidP="00844A8A">
      <w:r>
        <w:t xml:space="preserve">Обективните данни показват, че немалка част от съвременните деца страдат от наднормено тегло, изостават в развитието на някои физически качества, моториката им или е бедна, или недостатъчно развита. </w:t>
      </w:r>
      <w:r w:rsidR="00DA4712">
        <w:t xml:space="preserve">Силното желание и увлечение на децата по скоковете на батут е основна предпоставка за въвеждането на този спорт в нашата Детска градина. Също така този спорт развива много качества,  добра координация на движенията, смелост, решителност, ловкост и </w:t>
      </w:r>
      <w:r w:rsidR="00DA4712">
        <w:lastRenderedPageBreak/>
        <w:t>толерантност. Хармонично натоварва всички мускулни групи, формира правилна стойка, подобрява работата на кръвоносната, лимфната и сърдечно - съдовата система. Също така се намаляват излишните килокрами.</w:t>
      </w:r>
    </w:p>
    <w:p w:rsidR="00FD5658" w:rsidRDefault="00DA4712" w:rsidP="00844A8A">
      <w:r>
        <w:t xml:space="preserve">  ОДЗ 10 „Чебурашка“ притежава голям салон по физическа култура, много добро спортно оборудване, професионален батут, малък батут, трамплин, обезопасяващи постелки. </w:t>
      </w:r>
    </w:p>
    <w:p w:rsidR="00DA4712" w:rsidRDefault="00DA4712" w:rsidP="00844A8A">
      <w:r>
        <w:t xml:space="preserve"> Заниманията се водят по много добра методика на обучение от висококвалифициран специалист добре познат на професионалистите батутисти. Личност която знае как да запали пламъчето в детското сърце. </w:t>
      </w:r>
    </w:p>
    <w:p w:rsidR="00DA4712" w:rsidRDefault="00DA4712" w:rsidP="00844A8A">
      <w:r>
        <w:t xml:space="preserve"> Главното обаче си остава удоволствието от този вид занимание. Учените са доказали, че скоковете на батут способстват за отделянето на ендорфин- хормона на щастието</w:t>
      </w:r>
      <w:r w:rsidR="007A2614">
        <w:t xml:space="preserve">. </w:t>
      </w:r>
    </w:p>
    <w:p w:rsidR="007A2614" w:rsidRDefault="007A2614" w:rsidP="00844A8A">
      <w:r>
        <w:t xml:space="preserve"> Емоционалната удовлетвореност на децата от заниманията със скокове на батут е просто заразителна. Трябва да се види на място и да се почувства.</w:t>
      </w:r>
    </w:p>
    <w:p w:rsidR="007A2614" w:rsidRDefault="007A2614" w:rsidP="007A2614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Представяне на добри практики</w:t>
      </w:r>
    </w:p>
    <w:p w:rsidR="007A2614" w:rsidRDefault="007A2614" w:rsidP="007A2614">
      <w:r>
        <w:t xml:space="preserve"> След пров</w:t>
      </w:r>
      <w:r w:rsidR="00610302">
        <w:t>едените открити уроци с децата от</w:t>
      </w:r>
      <w:r>
        <w:t xml:space="preserve"> различните възрастови групи родителите се запознаха с тази така непозната за тях допълнителна </w:t>
      </w:r>
      <w:r w:rsidR="00610302">
        <w:t>дейност. Виждай</w:t>
      </w:r>
      <w:r>
        <w:t xml:space="preserve">ки усмивките на децата си те приеха много добре тази наша идея и инициатива. </w:t>
      </w:r>
    </w:p>
    <w:p w:rsidR="00BE1B82" w:rsidRDefault="007A2614" w:rsidP="007A2614">
      <w:r>
        <w:t xml:space="preserve"> Всяко занимание започва с подготвителна част – разгряване. Тук се включват и упражнения от гим</w:t>
      </w:r>
      <w:r w:rsidR="00BE1B82">
        <w:t xml:space="preserve">настиката и акробатиката. Извършва се функционалната подготовка, като постепенно се повишава интензивността на двигателното натоварване с цел разгряване на детския организъм, концентриране на вниманието на децата и запознаване със задачите за конкретното занимание. </w:t>
      </w:r>
    </w:p>
    <w:p w:rsidR="007A2614" w:rsidRDefault="00BE1B82" w:rsidP="007A2614">
      <w:r>
        <w:t xml:space="preserve"> Следва основната част - последователно методично обучение на различните упражнения на батут. </w:t>
      </w:r>
    </w:p>
    <w:p w:rsidR="00BE1B82" w:rsidRDefault="00BE1B82" w:rsidP="007A2614">
      <w:r>
        <w:t xml:space="preserve"> Заключителната част се работи на определено качество или забавни развлекателни моменти. Задачата е да се сни</w:t>
      </w:r>
      <w:r w:rsidR="00610302">
        <w:t>жи натоварването и да се нормал</w:t>
      </w:r>
      <w:r>
        <w:t>и</w:t>
      </w:r>
      <w:r w:rsidR="00610302">
        <w:t>зи</w:t>
      </w:r>
      <w:r>
        <w:t>рат жизнените функции на де</w:t>
      </w:r>
      <w:r w:rsidR="00610302">
        <w:t>тския организъм, като се приведа</w:t>
      </w:r>
      <w:r>
        <w:t>т вътрешните органи и системи в състояние близко до обичайното, да се извърши преценка на резултатите от педагогическото взаимод</w:t>
      </w:r>
      <w:r w:rsidR="00610302">
        <w:t>ействие в заниманието, да се поо</w:t>
      </w:r>
      <w:r>
        <w:t>щрят и мотивират децата.</w:t>
      </w:r>
    </w:p>
    <w:p w:rsidR="00BE1B82" w:rsidRDefault="00BE1B82" w:rsidP="007A2614">
      <w:r>
        <w:t xml:space="preserve"> Представянето на дейността пред родителската общност е от изключително значение за нашият екип. Бяха проведени открити уроци</w:t>
      </w:r>
      <w:r w:rsidR="00610302">
        <w:t xml:space="preserve"> с групови</w:t>
      </w:r>
      <w:r>
        <w:t xml:space="preserve"> и индивидуални изпълнения</w:t>
      </w:r>
      <w:r w:rsidR="00610302">
        <w:t xml:space="preserve"> на децата от всички възрастови групи</w:t>
      </w:r>
      <w:r>
        <w:t xml:space="preserve"> със състезателен характер</w:t>
      </w:r>
      <w:r w:rsidR="00610302">
        <w:t>. В груповото изпънение децата представиха гимнастическа композиция с музикален съпровод и изпълнения върху голям батут, малък батут и пътека също с музика. Демострираха се скокове с прибрани ръце, с махове, със завъртане, разкрачка в чупка в група и други, които преминаха под бурните аплодисменти на родителите. В индивидуалните изпълнения всяко дете имаше възможност да изиграе своето съчетание на голям батут и малък батут. Атмосферата в салона точно наподобяваше тази на официанлните състезания на големите спортисти. Всеки участник получи грамота и медал</w:t>
      </w:r>
      <w:r w:rsidR="006F72AD">
        <w:t>.</w:t>
      </w:r>
    </w:p>
    <w:p w:rsidR="006F72AD" w:rsidRPr="006F72AD" w:rsidRDefault="006F72AD" w:rsidP="006F72A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6F72AD">
        <w:rPr>
          <w:sz w:val="32"/>
          <w:szCs w:val="32"/>
        </w:rPr>
        <w:t>Резултати, приложение и развитие</w:t>
      </w:r>
    </w:p>
    <w:p w:rsidR="006F72AD" w:rsidRDefault="006F72AD" w:rsidP="006F72AD">
      <w:r>
        <w:lastRenderedPageBreak/>
        <w:t xml:space="preserve"> През учебната 2014- 2015г. в допълнителната педагогическа дейност скокове на батут бяха обхванати около 160 деца от общо 246 на възраст от 4- 7 години. Постиженията на децата са най-значими в подготвителните групи за 6 годишни, които в нашите условия са две с 56 деца. Почти всички децата научиха основните упражнения, комбинации и са подготвени на по задълбочено и професионално занимание на този вид спорт.</w:t>
      </w:r>
    </w:p>
    <w:p w:rsidR="006F72AD" w:rsidRDefault="006F72AD" w:rsidP="006F72AD">
      <w:r>
        <w:t xml:space="preserve"> След направения анализ на постигнатите резултати констатирахме: </w:t>
      </w:r>
    </w:p>
    <w:p w:rsidR="00415CA5" w:rsidRDefault="00415CA5" w:rsidP="00415CA5">
      <w:pPr>
        <w:pStyle w:val="ListParagraph"/>
        <w:numPr>
          <w:ilvl w:val="0"/>
          <w:numId w:val="2"/>
        </w:numPr>
      </w:pPr>
      <w:r>
        <w:t>Нарастващ и устойчив състав на групите, дори през второто полугодие се включиха няколко деца от яслените групи по изричното настояване на техните родите.</w:t>
      </w:r>
    </w:p>
    <w:p w:rsidR="00415CA5" w:rsidRDefault="00415CA5" w:rsidP="00415CA5">
      <w:pPr>
        <w:pStyle w:val="ListParagraph"/>
        <w:numPr>
          <w:ilvl w:val="0"/>
          <w:numId w:val="2"/>
        </w:numPr>
      </w:pPr>
      <w:r>
        <w:t>Формирана потребност, желания за упражняване на скоковете на батут. Това е предпоставка за здравословен начин на живот и осъзнаване връзката между двигателната активност- физическата дееспособност – доброто здраве.</w:t>
      </w:r>
    </w:p>
    <w:p w:rsidR="00415CA5" w:rsidRDefault="00415CA5" w:rsidP="00415CA5">
      <w:pPr>
        <w:pStyle w:val="ListParagraph"/>
        <w:numPr>
          <w:ilvl w:val="0"/>
          <w:numId w:val="2"/>
        </w:numPr>
      </w:pPr>
      <w:r>
        <w:t>Усвършенствана моторика на децата на усещането за собствено тяло и неговите възможности.</w:t>
      </w:r>
    </w:p>
    <w:p w:rsidR="00415CA5" w:rsidRDefault="00415CA5" w:rsidP="00415CA5">
      <w:pPr>
        <w:pStyle w:val="ListParagraph"/>
        <w:numPr>
          <w:ilvl w:val="0"/>
          <w:numId w:val="2"/>
        </w:numPr>
      </w:pPr>
      <w:r>
        <w:t>Положителна промяна в психическите процеси, демонстрира на входа на заниманията – усещане, възприятие, памет, концентрация на вниманието, емоции.</w:t>
      </w:r>
    </w:p>
    <w:p w:rsidR="00415CA5" w:rsidRDefault="00415CA5" w:rsidP="00415CA5">
      <w:pPr>
        <w:pStyle w:val="ListParagraph"/>
        <w:numPr>
          <w:ilvl w:val="0"/>
          <w:numId w:val="2"/>
        </w:numPr>
      </w:pPr>
      <w:r>
        <w:t xml:space="preserve">Поощрение са себеизявата и себедоказването, упражняването на самоконтрол, самооценка и оценка на индивидуалните постижения. </w:t>
      </w:r>
    </w:p>
    <w:p w:rsidR="00415CA5" w:rsidRDefault="00415CA5" w:rsidP="00415CA5">
      <w:pPr>
        <w:pStyle w:val="ListParagraph"/>
        <w:numPr>
          <w:ilvl w:val="0"/>
          <w:numId w:val="2"/>
        </w:numPr>
      </w:pPr>
      <w:r>
        <w:t>Привлекли сме родителите като съмишленици в мисията ни да приобщим децата към системно упражняване на този спорт за по - добър свят.</w:t>
      </w:r>
    </w:p>
    <w:p w:rsidR="00415CA5" w:rsidRDefault="00415CA5" w:rsidP="00415CA5">
      <w:pPr>
        <w:pStyle w:val="ListParagraph"/>
        <w:numPr>
          <w:ilvl w:val="0"/>
          <w:numId w:val="2"/>
        </w:numPr>
      </w:pPr>
      <w:r>
        <w:t>Няколко деца вече са записани в спортни клубове по скокове на батут за продължаване и усъвършенстване на своите постижения</w:t>
      </w:r>
      <w:r w:rsidR="00176C73">
        <w:t>.</w:t>
      </w:r>
    </w:p>
    <w:p w:rsidR="00176C73" w:rsidRDefault="00176C73" w:rsidP="00176C73">
      <w:pPr>
        <w:pStyle w:val="ListParagraph"/>
        <w:ind w:left="405"/>
      </w:pPr>
    </w:p>
    <w:p w:rsidR="00176C73" w:rsidRDefault="00176C73" w:rsidP="00176C73">
      <w:r>
        <w:t xml:space="preserve">  За бъдещото развитие на тази дейност планираме:</w:t>
      </w:r>
    </w:p>
    <w:p w:rsidR="00176C73" w:rsidRDefault="00176C73" w:rsidP="00176C73">
      <w:pPr>
        <w:pStyle w:val="ListParagraph"/>
        <w:numPr>
          <w:ilvl w:val="0"/>
          <w:numId w:val="3"/>
        </w:numPr>
      </w:pPr>
      <w:r>
        <w:t>Обогатяване материалната база със среден по размер батут, постелки(малки и големи)</w:t>
      </w:r>
    </w:p>
    <w:p w:rsidR="00176C73" w:rsidRDefault="00176C73" w:rsidP="00176C73">
      <w:pPr>
        <w:pStyle w:val="ListParagraph"/>
        <w:numPr>
          <w:ilvl w:val="0"/>
          <w:numId w:val="3"/>
        </w:numPr>
      </w:pPr>
      <w:r>
        <w:t>Закупуване на спортни екипи подходящи за скоковете на батут.</w:t>
      </w:r>
    </w:p>
    <w:p w:rsidR="00176C73" w:rsidRDefault="00176C73" w:rsidP="00176C73">
      <w:pPr>
        <w:pStyle w:val="ListParagraph"/>
        <w:numPr>
          <w:ilvl w:val="0"/>
          <w:numId w:val="3"/>
        </w:numPr>
      </w:pPr>
      <w:r>
        <w:t>Увеличаване на децата от яслените групи навършващи 3 години занимаващи се със скокове на батут.</w:t>
      </w:r>
    </w:p>
    <w:p w:rsidR="00176C73" w:rsidRDefault="00176C73" w:rsidP="00176C73">
      <w:pPr>
        <w:pStyle w:val="ListParagraph"/>
        <w:numPr>
          <w:ilvl w:val="0"/>
          <w:numId w:val="3"/>
        </w:numPr>
      </w:pPr>
      <w:r>
        <w:t>Включване на скоковете на батут в провеждания ежегоден спортен турнир за купа „ Чебурашка“.</w:t>
      </w:r>
    </w:p>
    <w:p w:rsidR="00176C73" w:rsidRDefault="00176C73" w:rsidP="00176C73">
      <w:pPr>
        <w:pStyle w:val="ListParagraph"/>
        <w:numPr>
          <w:ilvl w:val="0"/>
          <w:numId w:val="3"/>
        </w:numPr>
      </w:pPr>
      <w:r>
        <w:t>Изявяване и подкрепа на повече талантливи деца с цел насочване към високото спортно майсторство.</w:t>
      </w:r>
    </w:p>
    <w:p w:rsidR="00176C73" w:rsidRDefault="00176C73" w:rsidP="00176C73">
      <w:pPr>
        <w:ind w:left="105"/>
      </w:pPr>
      <w:r>
        <w:t xml:space="preserve"> </w:t>
      </w:r>
    </w:p>
    <w:p w:rsidR="006F72AD" w:rsidRDefault="00176C73" w:rsidP="00176C7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176C73">
        <w:rPr>
          <w:sz w:val="32"/>
          <w:szCs w:val="32"/>
        </w:rPr>
        <w:t>ЗАКЛЮЧЕНИЕ</w:t>
      </w:r>
    </w:p>
    <w:p w:rsidR="00176C73" w:rsidRDefault="00176C73" w:rsidP="00176C73">
      <w:r>
        <w:t xml:space="preserve">  Бихме искали да се популяризира този вид спортно подготвителна дейност и в другите детски заведения и да се присъединят към нашата инициатива за въвеждане на обучението по скокове на батут в предучилищна възраст. Така ще имаме и  база за сравнение на позтиженията на нашите деца и на дец</w:t>
      </w:r>
      <w:r w:rsidR="00BD6637">
        <w:t>ата от други детски градини. Кой</w:t>
      </w:r>
      <w:r>
        <w:t xml:space="preserve"> знае в тази конкуренция може би ще се </w:t>
      </w:r>
      <w:r w:rsidR="00BD6637">
        <w:t>роди следващия шампион по скокове на батут. Готови сме да окажем необходимата подкрепа.</w:t>
      </w:r>
    </w:p>
    <w:p w:rsidR="00BD6637" w:rsidRDefault="00BD6637" w:rsidP="00176C73"/>
    <w:p w:rsidR="00BD6637" w:rsidRDefault="00BD6637" w:rsidP="00176C73"/>
    <w:p w:rsidR="00176C73" w:rsidRDefault="00BD6637" w:rsidP="00BD6637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BD6637">
        <w:rPr>
          <w:sz w:val="32"/>
          <w:szCs w:val="32"/>
        </w:rPr>
        <w:lastRenderedPageBreak/>
        <w:t>Литература</w:t>
      </w:r>
    </w:p>
    <w:p w:rsidR="00BD6637" w:rsidRDefault="00BD6637" w:rsidP="00BD6637">
      <w:pPr>
        <w:pStyle w:val="ListParagraph"/>
        <w:rPr>
          <w:sz w:val="32"/>
          <w:szCs w:val="32"/>
        </w:rPr>
      </w:pPr>
    </w:p>
    <w:p w:rsidR="00BD6637" w:rsidRDefault="00BD6637" w:rsidP="00BD6637">
      <w:pPr>
        <w:pStyle w:val="ListParagraph"/>
        <w:numPr>
          <w:ilvl w:val="0"/>
          <w:numId w:val="4"/>
        </w:numPr>
      </w:pPr>
      <w:r>
        <w:t>Национална стратегия за развитие на физическото възпитание и спорт в РБългария 2012-2022г.</w:t>
      </w:r>
    </w:p>
    <w:p w:rsidR="00BD6637" w:rsidRDefault="00BD6637" w:rsidP="00BD6637">
      <w:pPr>
        <w:pStyle w:val="ListParagraph"/>
        <w:numPr>
          <w:ilvl w:val="0"/>
          <w:numId w:val="4"/>
        </w:numPr>
      </w:pPr>
      <w:r>
        <w:t>Стратегия за развитие на физическото възпитание и спорт 2012-2022г. на Столична община.</w:t>
      </w:r>
    </w:p>
    <w:p w:rsidR="00BD6637" w:rsidRDefault="00BD6637" w:rsidP="00BD6637">
      <w:pPr>
        <w:pStyle w:val="ListParagraph"/>
        <w:numPr>
          <w:ilvl w:val="0"/>
          <w:numId w:val="4"/>
        </w:numPr>
        <w:spacing w:before="240"/>
      </w:pPr>
      <w:r>
        <w:t>Наредба  4 от 18.09.2000г. за предучилищното възпитание и подготовка, ДВ.бр.70</w:t>
      </w:r>
    </w:p>
    <w:p w:rsidR="00BD6637" w:rsidRDefault="00BD6637" w:rsidP="00BD6637">
      <w:pPr>
        <w:pStyle w:val="ListParagraph"/>
        <w:numPr>
          <w:ilvl w:val="0"/>
          <w:numId w:val="4"/>
        </w:numPr>
        <w:spacing w:before="240"/>
      </w:pPr>
      <w:r>
        <w:t>Попов, Ю.А. Прьжки на батуте: начальное обучение: метод. Рекомендации.- М.: Физ. Культура, 2010г.</w:t>
      </w:r>
    </w:p>
    <w:p w:rsidR="00BD6637" w:rsidRPr="00BD6637" w:rsidRDefault="00BD6637" w:rsidP="00BD6637">
      <w:pPr>
        <w:pStyle w:val="ListParagraph"/>
        <w:numPr>
          <w:ilvl w:val="0"/>
          <w:numId w:val="4"/>
        </w:numPr>
        <w:spacing w:before="240"/>
      </w:pPr>
      <w:r>
        <w:t xml:space="preserve">Официален сайт </w:t>
      </w:r>
      <w:r w:rsidR="00F634E0">
        <w:t>на Международната федерация по гимнастика-</w:t>
      </w:r>
      <w:r w:rsidR="00F634E0">
        <w:rPr>
          <w:lang w:val="en-US"/>
        </w:rPr>
        <w:t xml:space="preserve"> www.fig-gymnastics.com</w:t>
      </w:r>
      <w:bookmarkStart w:id="0" w:name="_GoBack"/>
      <w:bookmarkEnd w:id="0"/>
    </w:p>
    <w:p w:rsidR="00FD5658" w:rsidRDefault="00FD5658" w:rsidP="00844A8A">
      <w:pPr>
        <w:rPr>
          <w:sz w:val="32"/>
          <w:szCs w:val="32"/>
        </w:rPr>
      </w:pPr>
    </w:p>
    <w:p w:rsidR="00FD5658" w:rsidRPr="00FD5658" w:rsidRDefault="00FD5658" w:rsidP="00844A8A"/>
    <w:p w:rsidR="00FD5658" w:rsidRPr="00FD5658" w:rsidRDefault="00FD5658" w:rsidP="00844A8A"/>
    <w:p w:rsidR="00FD5658" w:rsidRPr="00FD5658" w:rsidRDefault="00FD5658" w:rsidP="00844A8A"/>
    <w:p w:rsidR="008322A9" w:rsidRPr="00844A8A" w:rsidRDefault="008322A9" w:rsidP="00844A8A"/>
    <w:sectPr w:rsidR="008322A9" w:rsidRPr="00844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52D1B"/>
    <w:multiLevelType w:val="hybridMultilevel"/>
    <w:tmpl w:val="CC80E5E8"/>
    <w:lvl w:ilvl="0" w:tplc="FF4A566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85" w:hanging="360"/>
      </w:pPr>
    </w:lvl>
    <w:lvl w:ilvl="2" w:tplc="0402001B" w:tentative="1">
      <w:start w:val="1"/>
      <w:numFmt w:val="lowerRoman"/>
      <w:lvlText w:val="%3."/>
      <w:lvlJc w:val="right"/>
      <w:pPr>
        <w:ind w:left="1905" w:hanging="180"/>
      </w:pPr>
    </w:lvl>
    <w:lvl w:ilvl="3" w:tplc="0402000F" w:tentative="1">
      <w:start w:val="1"/>
      <w:numFmt w:val="decimal"/>
      <w:lvlText w:val="%4."/>
      <w:lvlJc w:val="left"/>
      <w:pPr>
        <w:ind w:left="2625" w:hanging="360"/>
      </w:pPr>
    </w:lvl>
    <w:lvl w:ilvl="4" w:tplc="04020019" w:tentative="1">
      <w:start w:val="1"/>
      <w:numFmt w:val="lowerLetter"/>
      <w:lvlText w:val="%5."/>
      <w:lvlJc w:val="left"/>
      <w:pPr>
        <w:ind w:left="3345" w:hanging="360"/>
      </w:pPr>
    </w:lvl>
    <w:lvl w:ilvl="5" w:tplc="0402001B" w:tentative="1">
      <w:start w:val="1"/>
      <w:numFmt w:val="lowerRoman"/>
      <w:lvlText w:val="%6."/>
      <w:lvlJc w:val="right"/>
      <w:pPr>
        <w:ind w:left="4065" w:hanging="180"/>
      </w:pPr>
    </w:lvl>
    <w:lvl w:ilvl="6" w:tplc="0402000F" w:tentative="1">
      <w:start w:val="1"/>
      <w:numFmt w:val="decimal"/>
      <w:lvlText w:val="%7."/>
      <w:lvlJc w:val="left"/>
      <w:pPr>
        <w:ind w:left="4785" w:hanging="360"/>
      </w:pPr>
    </w:lvl>
    <w:lvl w:ilvl="7" w:tplc="04020019" w:tentative="1">
      <w:start w:val="1"/>
      <w:numFmt w:val="lowerLetter"/>
      <w:lvlText w:val="%8."/>
      <w:lvlJc w:val="left"/>
      <w:pPr>
        <w:ind w:left="5505" w:hanging="360"/>
      </w:pPr>
    </w:lvl>
    <w:lvl w:ilvl="8" w:tplc="0402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1E7C2F33"/>
    <w:multiLevelType w:val="hybridMultilevel"/>
    <w:tmpl w:val="C07866C4"/>
    <w:lvl w:ilvl="0" w:tplc="1B5AA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120B00"/>
    <w:multiLevelType w:val="hybridMultilevel"/>
    <w:tmpl w:val="796E0C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91E2C"/>
    <w:multiLevelType w:val="hybridMultilevel"/>
    <w:tmpl w:val="721AE69A"/>
    <w:lvl w:ilvl="0" w:tplc="6AF23A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25" w:hanging="360"/>
      </w:pPr>
    </w:lvl>
    <w:lvl w:ilvl="2" w:tplc="0402001B" w:tentative="1">
      <w:start w:val="1"/>
      <w:numFmt w:val="lowerRoman"/>
      <w:lvlText w:val="%3."/>
      <w:lvlJc w:val="right"/>
      <w:pPr>
        <w:ind w:left="1845" w:hanging="180"/>
      </w:pPr>
    </w:lvl>
    <w:lvl w:ilvl="3" w:tplc="0402000F" w:tentative="1">
      <w:start w:val="1"/>
      <w:numFmt w:val="decimal"/>
      <w:lvlText w:val="%4."/>
      <w:lvlJc w:val="left"/>
      <w:pPr>
        <w:ind w:left="2565" w:hanging="360"/>
      </w:pPr>
    </w:lvl>
    <w:lvl w:ilvl="4" w:tplc="04020019" w:tentative="1">
      <w:start w:val="1"/>
      <w:numFmt w:val="lowerLetter"/>
      <w:lvlText w:val="%5."/>
      <w:lvlJc w:val="left"/>
      <w:pPr>
        <w:ind w:left="3285" w:hanging="360"/>
      </w:pPr>
    </w:lvl>
    <w:lvl w:ilvl="5" w:tplc="0402001B" w:tentative="1">
      <w:start w:val="1"/>
      <w:numFmt w:val="lowerRoman"/>
      <w:lvlText w:val="%6."/>
      <w:lvlJc w:val="right"/>
      <w:pPr>
        <w:ind w:left="4005" w:hanging="180"/>
      </w:pPr>
    </w:lvl>
    <w:lvl w:ilvl="6" w:tplc="0402000F" w:tentative="1">
      <w:start w:val="1"/>
      <w:numFmt w:val="decimal"/>
      <w:lvlText w:val="%7."/>
      <w:lvlJc w:val="left"/>
      <w:pPr>
        <w:ind w:left="4725" w:hanging="360"/>
      </w:pPr>
    </w:lvl>
    <w:lvl w:ilvl="7" w:tplc="04020019" w:tentative="1">
      <w:start w:val="1"/>
      <w:numFmt w:val="lowerLetter"/>
      <w:lvlText w:val="%8."/>
      <w:lvlJc w:val="left"/>
      <w:pPr>
        <w:ind w:left="5445" w:hanging="360"/>
      </w:pPr>
    </w:lvl>
    <w:lvl w:ilvl="8" w:tplc="0402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A8A"/>
    <w:rsid w:val="00176C73"/>
    <w:rsid w:val="00415CA5"/>
    <w:rsid w:val="00610302"/>
    <w:rsid w:val="006F72AD"/>
    <w:rsid w:val="007A2614"/>
    <w:rsid w:val="008322A9"/>
    <w:rsid w:val="00844A8A"/>
    <w:rsid w:val="00A06556"/>
    <w:rsid w:val="00BD6637"/>
    <w:rsid w:val="00BE1B82"/>
    <w:rsid w:val="00CA2303"/>
    <w:rsid w:val="00DA4712"/>
    <w:rsid w:val="00F634E0"/>
    <w:rsid w:val="00FD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8D67D-0FF8-4B5B-828E-96C19A33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HP_ODZ10</dc:creator>
  <cp:keywords/>
  <dc:description/>
  <cp:lastModifiedBy>HP_ODZ10</cp:lastModifiedBy>
  <cp:revision>1</cp:revision>
  <dcterms:created xsi:type="dcterms:W3CDTF">2015-11-27T12:34:00Z</dcterms:created>
  <dcterms:modified xsi:type="dcterms:W3CDTF">2015-11-27T14:42:00Z</dcterms:modified>
</cp:coreProperties>
</file>