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D33906" w:rsidRPr="00A478D3" w:rsidRDefault="00D33906" w:rsidP="00D33906">
      <w:pPr>
        <w:pStyle w:val="NoSpacing"/>
        <w:jc w:val="center"/>
        <w:rPr>
          <w:rFonts w:ascii="Arial" w:hAnsi="Arial" w:cs="Arial"/>
          <w:sz w:val="24"/>
          <w:szCs w:val="24"/>
        </w:rPr>
      </w:pPr>
      <w:r w:rsidRPr="00A478D3">
        <w:rPr>
          <w:rFonts w:ascii="Arial" w:hAnsi="Arial" w:cs="Arial"/>
          <w:sz w:val="24"/>
          <w:szCs w:val="24"/>
        </w:rPr>
        <w:t>ОБЕДИНЕНО ДЕТСКО ЗАВЕДЕНИЕ № 10 „ЧЕБУРАШКА”</w:t>
      </w:r>
    </w:p>
    <w:p w:rsidR="00D33906" w:rsidRPr="00A478D3" w:rsidRDefault="00C21426" w:rsidP="00D33906">
      <w:pPr>
        <w:pStyle w:val="NoSpacing"/>
        <w:jc w:val="center"/>
        <w:rPr>
          <w:rFonts w:ascii="Arial" w:hAnsi="Arial" w:cs="Arial"/>
          <w:sz w:val="24"/>
          <w:szCs w:val="24"/>
        </w:rPr>
      </w:pPr>
      <w:r>
        <w:rPr>
          <w:rFonts w:ascii="Arial" w:hAnsi="Arial" w:cs="Arial"/>
          <w:sz w:val="24"/>
          <w:szCs w:val="24"/>
        </w:rPr>
        <w:t>б</w:t>
      </w:r>
      <w:r w:rsidR="00D33906" w:rsidRPr="00A478D3">
        <w:rPr>
          <w:rFonts w:ascii="Arial" w:hAnsi="Arial" w:cs="Arial"/>
          <w:sz w:val="24"/>
          <w:szCs w:val="24"/>
        </w:rPr>
        <w:t>ул.”Г.М.Димитров” до бл.102, 1707, София, община Столична</w:t>
      </w:r>
    </w:p>
    <w:p w:rsidR="00D33906" w:rsidRPr="00A478D3" w:rsidRDefault="00C21426" w:rsidP="00D33906">
      <w:pPr>
        <w:pStyle w:val="NoSpacing"/>
        <w:jc w:val="center"/>
        <w:rPr>
          <w:rFonts w:ascii="Arial" w:hAnsi="Arial" w:cs="Arial"/>
          <w:sz w:val="24"/>
          <w:szCs w:val="24"/>
        </w:rPr>
      </w:pPr>
      <w:r>
        <w:rPr>
          <w:rFonts w:ascii="Arial" w:hAnsi="Arial" w:cs="Arial"/>
          <w:sz w:val="24"/>
          <w:szCs w:val="24"/>
        </w:rPr>
        <w:t>т</w:t>
      </w:r>
      <w:r w:rsidR="00D33906" w:rsidRPr="00A478D3">
        <w:rPr>
          <w:rFonts w:ascii="Arial" w:hAnsi="Arial" w:cs="Arial"/>
          <w:sz w:val="24"/>
          <w:szCs w:val="24"/>
        </w:rPr>
        <w:t>елефон/факс : + 359(0)2</w:t>
      </w:r>
      <w:r w:rsidR="00D33906" w:rsidRPr="00A478D3">
        <w:rPr>
          <w:rFonts w:ascii="Arial" w:hAnsi="Arial" w:cs="Arial"/>
          <w:sz w:val="24"/>
          <w:szCs w:val="24"/>
          <w:lang w:val="en-US"/>
        </w:rPr>
        <w:t> </w:t>
      </w:r>
      <w:r w:rsidR="00D33906" w:rsidRPr="00A478D3">
        <w:rPr>
          <w:rFonts w:ascii="Arial" w:hAnsi="Arial" w:cs="Arial"/>
          <w:sz w:val="24"/>
          <w:szCs w:val="24"/>
        </w:rPr>
        <w:t>871-91-43;  + 359(0)2</w:t>
      </w:r>
      <w:r w:rsidR="00D33906" w:rsidRPr="00A478D3">
        <w:rPr>
          <w:rFonts w:ascii="Arial" w:hAnsi="Arial" w:cs="Arial"/>
          <w:sz w:val="24"/>
          <w:szCs w:val="24"/>
          <w:lang w:val="en-US"/>
        </w:rPr>
        <w:t> </w:t>
      </w:r>
      <w:r w:rsidR="00D33906" w:rsidRPr="00A478D3">
        <w:rPr>
          <w:rFonts w:ascii="Arial" w:hAnsi="Arial" w:cs="Arial"/>
          <w:sz w:val="24"/>
          <w:szCs w:val="24"/>
        </w:rPr>
        <w:t>871-90-67; + 359(0) 884-801-651</w:t>
      </w:r>
    </w:p>
    <w:p w:rsidR="00D33906" w:rsidRPr="00C21426" w:rsidRDefault="00D33906" w:rsidP="00D33906">
      <w:pPr>
        <w:pBdr>
          <w:bottom w:val="single" w:sz="6" w:space="1" w:color="auto"/>
        </w:pBdr>
        <w:jc w:val="center"/>
        <w:rPr>
          <w:rFonts w:ascii="Arial" w:hAnsi="Arial" w:cs="Arial"/>
          <w:sz w:val="24"/>
          <w:szCs w:val="24"/>
        </w:rPr>
      </w:pPr>
      <w:r w:rsidRPr="00A478D3">
        <w:rPr>
          <w:rFonts w:ascii="Arial" w:hAnsi="Arial" w:cs="Arial"/>
          <w:sz w:val="24"/>
          <w:szCs w:val="24"/>
          <w:lang w:val="en-US"/>
        </w:rPr>
        <w:t>e</w:t>
      </w:r>
      <w:r w:rsidRPr="00A478D3">
        <w:rPr>
          <w:rFonts w:ascii="Arial" w:hAnsi="Arial" w:cs="Arial"/>
          <w:sz w:val="24"/>
          <w:szCs w:val="24"/>
        </w:rPr>
        <w:t>-</w:t>
      </w:r>
      <w:r w:rsidRPr="00A478D3">
        <w:rPr>
          <w:rFonts w:ascii="Arial" w:hAnsi="Arial" w:cs="Arial"/>
          <w:sz w:val="24"/>
          <w:szCs w:val="24"/>
          <w:lang w:val="en-US"/>
        </w:rPr>
        <w:t>mail</w:t>
      </w:r>
      <w:r w:rsidRPr="00C21426">
        <w:rPr>
          <w:rFonts w:ascii="Arial" w:hAnsi="Arial" w:cs="Arial"/>
          <w:sz w:val="24"/>
          <w:szCs w:val="24"/>
        </w:rPr>
        <w:t xml:space="preserve">: </w:t>
      </w:r>
      <w:hyperlink r:id="rId8" w:history="1">
        <w:r w:rsidRPr="00C21426">
          <w:rPr>
            <w:rStyle w:val="Hyperlink"/>
            <w:rFonts w:ascii="Arial" w:hAnsi="Arial" w:cs="Arial"/>
            <w:sz w:val="24"/>
            <w:szCs w:val="24"/>
            <w:u w:val="none"/>
            <w:lang w:val="en-US"/>
          </w:rPr>
          <w:t>odz</w:t>
        </w:r>
        <w:r w:rsidRPr="00C21426">
          <w:rPr>
            <w:rStyle w:val="Hyperlink"/>
            <w:rFonts w:ascii="Arial" w:hAnsi="Arial" w:cs="Arial"/>
            <w:sz w:val="24"/>
            <w:szCs w:val="24"/>
            <w:u w:val="none"/>
          </w:rPr>
          <w:t>10@</w:t>
        </w:r>
        <w:r w:rsidRPr="00C21426">
          <w:rPr>
            <w:rStyle w:val="Hyperlink"/>
            <w:rFonts w:ascii="Arial" w:hAnsi="Arial" w:cs="Arial"/>
            <w:sz w:val="24"/>
            <w:szCs w:val="24"/>
            <w:u w:val="none"/>
            <w:lang w:val="en-US"/>
          </w:rPr>
          <w:t>mail</w:t>
        </w:r>
        <w:r w:rsidRPr="00C21426">
          <w:rPr>
            <w:rStyle w:val="Hyperlink"/>
            <w:rFonts w:ascii="Arial" w:hAnsi="Arial" w:cs="Arial"/>
            <w:sz w:val="24"/>
            <w:szCs w:val="24"/>
            <w:u w:val="none"/>
          </w:rPr>
          <w:t>.</w:t>
        </w:r>
        <w:r w:rsidRPr="00C21426">
          <w:rPr>
            <w:rStyle w:val="Hyperlink"/>
            <w:rFonts w:ascii="Arial" w:hAnsi="Arial" w:cs="Arial"/>
            <w:sz w:val="24"/>
            <w:szCs w:val="24"/>
            <w:u w:val="none"/>
            <w:lang w:val="en-US"/>
          </w:rPr>
          <w:t>bg</w:t>
        </w:r>
      </w:hyperlink>
    </w:p>
    <w:p w:rsidR="00632283" w:rsidRPr="00C21426"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Cs w:val="28"/>
        </w:rPr>
      </w:pPr>
    </w:p>
    <w:p w:rsidR="00D33906" w:rsidRPr="00A478D3" w:rsidRDefault="00632283" w:rsidP="00D33906">
      <w:pPr>
        <w:jc w:val="center"/>
        <w:rPr>
          <w:rFonts w:ascii="Arial" w:hAnsi="Arial" w:cs="Arial"/>
          <w:b/>
          <w:szCs w:val="28"/>
        </w:rPr>
      </w:pPr>
      <w:r w:rsidRPr="00A478D3">
        <w:rPr>
          <w:rFonts w:ascii="Arial" w:hAnsi="Arial" w:cs="Arial"/>
          <w:b/>
          <w:szCs w:val="28"/>
        </w:rPr>
        <w:t>Д</w:t>
      </w:r>
      <w:r w:rsidR="00C21426">
        <w:rPr>
          <w:rFonts w:ascii="Arial" w:hAnsi="Arial" w:cs="Arial"/>
          <w:b/>
          <w:szCs w:val="28"/>
        </w:rPr>
        <w:t xml:space="preserve"> </w:t>
      </w:r>
      <w:r w:rsidRPr="00A478D3">
        <w:rPr>
          <w:rFonts w:ascii="Arial" w:hAnsi="Arial" w:cs="Arial"/>
          <w:b/>
          <w:szCs w:val="28"/>
        </w:rPr>
        <w:t>О</w:t>
      </w:r>
      <w:r w:rsidR="00C21426">
        <w:rPr>
          <w:rFonts w:ascii="Arial" w:hAnsi="Arial" w:cs="Arial"/>
          <w:b/>
          <w:szCs w:val="28"/>
        </w:rPr>
        <w:t xml:space="preserve"> </w:t>
      </w:r>
      <w:r w:rsidRPr="00A478D3">
        <w:rPr>
          <w:rFonts w:ascii="Arial" w:hAnsi="Arial" w:cs="Arial"/>
          <w:b/>
          <w:szCs w:val="28"/>
        </w:rPr>
        <w:t>К</w:t>
      </w:r>
      <w:r w:rsidR="00C21426">
        <w:rPr>
          <w:rFonts w:ascii="Arial" w:hAnsi="Arial" w:cs="Arial"/>
          <w:b/>
          <w:szCs w:val="28"/>
        </w:rPr>
        <w:t xml:space="preserve"> </w:t>
      </w:r>
      <w:r w:rsidRPr="00A478D3">
        <w:rPr>
          <w:rFonts w:ascii="Arial" w:hAnsi="Arial" w:cs="Arial"/>
          <w:b/>
          <w:szCs w:val="28"/>
        </w:rPr>
        <w:t>У</w:t>
      </w:r>
      <w:r w:rsidR="00C21426">
        <w:rPr>
          <w:rFonts w:ascii="Arial" w:hAnsi="Arial" w:cs="Arial"/>
          <w:b/>
          <w:szCs w:val="28"/>
        </w:rPr>
        <w:t xml:space="preserve"> </w:t>
      </w:r>
      <w:r w:rsidRPr="00A478D3">
        <w:rPr>
          <w:rFonts w:ascii="Arial" w:hAnsi="Arial" w:cs="Arial"/>
          <w:b/>
          <w:szCs w:val="28"/>
        </w:rPr>
        <w:t>М</w:t>
      </w:r>
      <w:r w:rsidR="00C21426">
        <w:rPr>
          <w:rFonts w:ascii="Arial" w:hAnsi="Arial" w:cs="Arial"/>
          <w:b/>
          <w:szCs w:val="28"/>
        </w:rPr>
        <w:t xml:space="preserve"> </w:t>
      </w:r>
      <w:r w:rsidRPr="00A478D3">
        <w:rPr>
          <w:rFonts w:ascii="Arial" w:hAnsi="Arial" w:cs="Arial"/>
          <w:b/>
          <w:szCs w:val="28"/>
        </w:rPr>
        <w:t>Е</w:t>
      </w:r>
      <w:r w:rsidR="00C21426">
        <w:rPr>
          <w:rFonts w:ascii="Arial" w:hAnsi="Arial" w:cs="Arial"/>
          <w:b/>
          <w:szCs w:val="28"/>
        </w:rPr>
        <w:t xml:space="preserve"> </w:t>
      </w:r>
      <w:r w:rsidRPr="00A478D3">
        <w:rPr>
          <w:rFonts w:ascii="Arial" w:hAnsi="Arial" w:cs="Arial"/>
          <w:b/>
          <w:szCs w:val="28"/>
        </w:rPr>
        <w:t>Н</w:t>
      </w:r>
      <w:r w:rsidR="00C21426">
        <w:rPr>
          <w:rFonts w:ascii="Arial" w:hAnsi="Arial" w:cs="Arial"/>
          <w:b/>
          <w:szCs w:val="28"/>
        </w:rPr>
        <w:t xml:space="preserve"> </w:t>
      </w:r>
      <w:r w:rsidRPr="00A478D3">
        <w:rPr>
          <w:rFonts w:ascii="Arial" w:hAnsi="Arial" w:cs="Arial"/>
          <w:b/>
          <w:szCs w:val="28"/>
        </w:rPr>
        <w:t>Т</w:t>
      </w:r>
      <w:r w:rsidR="00C21426">
        <w:rPr>
          <w:rFonts w:ascii="Arial" w:hAnsi="Arial" w:cs="Arial"/>
          <w:b/>
          <w:szCs w:val="28"/>
        </w:rPr>
        <w:t xml:space="preserve"> </w:t>
      </w:r>
      <w:r w:rsidRPr="00A478D3">
        <w:rPr>
          <w:rFonts w:ascii="Arial" w:hAnsi="Arial" w:cs="Arial"/>
          <w:b/>
          <w:szCs w:val="28"/>
        </w:rPr>
        <w:t>А</w:t>
      </w:r>
      <w:r w:rsidR="00C21426">
        <w:rPr>
          <w:rFonts w:ascii="Arial" w:hAnsi="Arial" w:cs="Arial"/>
          <w:b/>
          <w:szCs w:val="28"/>
        </w:rPr>
        <w:t xml:space="preserve"> </w:t>
      </w:r>
      <w:r w:rsidRPr="00A478D3">
        <w:rPr>
          <w:rFonts w:ascii="Arial" w:hAnsi="Arial" w:cs="Arial"/>
          <w:b/>
          <w:szCs w:val="28"/>
        </w:rPr>
        <w:t>Ц</w:t>
      </w:r>
      <w:r w:rsidR="00C21426">
        <w:rPr>
          <w:rFonts w:ascii="Arial" w:hAnsi="Arial" w:cs="Arial"/>
          <w:b/>
          <w:szCs w:val="28"/>
        </w:rPr>
        <w:t xml:space="preserve"> </w:t>
      </w:r>
      <w:r w:rsidRPr="00A478D3">
        <w:rPr>
          <w:rFonts w:ascii="Arial" w:hAnsi="Arial" w:cs="Arial"/>
          <w:b/>
          <w:szCs w:val="28"/>
        </w:rPr>
        <w:t>И</w:t>
      </w:r>
      <w:r w:rsidR="00C21426">
        <w:rPr>
          <w:rFonts w:ascii="Arial" w:hAnsi="Arial" w:cs="Arial"/>
          <w:b/>
          <w:szCs w:val="28"/>
        </w:rPr>
        <w:t xml:space="preserve"> </w:t>
      </w:r>
      <w:r w:rsidRPr="00A478D3">
        <w:rPr>
          <w:rFonts w:ascii="Arial" w:hAnsi="Arial" w:cs="Arial"/>
          <w:b/>
          <w:szCs w:val="28"/>
        </w:rPr>
        <w:t xml:space="preserve">Я </w:t>
      </w:r>
    </w:p>
    <w:p w:rsidR="00D33906" w:rsidRPr="00A478D3" w:rsidRDefault="00D33906" w:rsidP="00D33906">
      <w:pPr>
        <w:jc w:val="center"/>
        <w:rPr>
          <w:rFonts w:ascii="Arial" w:hAnsi="Arial" w:cs="Arial"/>
          <w:b/>
          <w:szCs w:val="28"/>
        </w:rPr>
      </w:pPr>
    </w:p>
    <w:p w:rsidR="00D33906" w:rsidRPr="00A478D3" w:rsidRDefault="00632283" w:rsidP="00D33906">
      <w:pPr>
        <w:jc w:val="center"/>
        <w:rPr>
          <w:rFonts w:ascii="Arial" w:hAnsi="Arial" w:cs="Arial"/>
          <w:b/>
          <w:szCs w:val="28"/>
        </w:rPr>
      </w:pPr>
      <w:r w:rsidRPr="00A478D3">
        <w:rPr>
          <w:rFonts w:ascii="Arial" w:hAnsi="Arial" w:cs="Arial"/>
          <w:b/>
          <w:szCs w:val="28"/>
        </w:rPr>
        <w:t xml:space="preserve">ЗА </w:t>
      </w:r>
    </w:p>
    <w:p w:rsidR="00D33906" w:rsidRPr="00A478D3" w:rsidRDefault="00D33906" w:rsidP="00D33906">
      <w:pPr>
        <w:jc w:val="center"/>
        <w:rPr>
          <w:rFonts w:ascii="Arial" w:hAnsi="Arial" w:cs="Arial"/>
          <w:b/>
          <w:szCs w:val="28"/>
        </w:rPr>
      </w:pPr>
    </w:p>
    <w:p w:rsidR="00D33906" w:rsidRPr="00A478D3" w:rsidRDefault="00632283" w:rsidP="00D33906">
      <w:pPr>
        <w:jc w:val="center"/>
        <w:rPr>
          <w:rFonts w:ascii="Arial" w:hAnsi="Arial" w:cs="Arial"/>
          <w:b/>
          <w:szCs w:val="28"/>
        </w:rPr>
      </w:pPr>
      <w:r w:rsidRPr="00A478D3">
        <w:rPr>
          <w:rFonts w:ascii="Arial" w:hAnsi="Arial" w:cs="Arial"/>
          <w:b/>
          <w:szCs w:val="28"/>
        </w:rPr>
        <w:t xml:space="preserve">УЧАСТИЕ ВЪВ ВЪЗЛАГАНЕ ЧРЕЗ ПУБЛИЧНА ПОКАНА </w:t>
      </w:r>
    </w:p>
    <w:p w:rsidR="00D33906" w:rsidRPr="00A478D3" w:rsidRDefault="00D33906" w:rsidP="00D33906">
      <w:pPr>
        <w:jc w:val="center"/>
        <w:rPr>
          <w:rFonts w:ascii="Arial" w:hAnsi="Arial" w:cs="Arial"/>
          <w:b/>
          <w:szCs w:val="28"/>
        </w:rPr>
      </w:pPr>
    </w:p>
    <w:p w:rsidR="00D33906" w:rsidRPr="00A478D3" w:rsidRDefault="00632283" w:rsidP="00D33906">
      <w:pPr>
        <w:jc w:val="center"/>
        <w:rPr>
          <w:rFonts w:ascii="Arial" w:hAnsi="Arial" w:cs="Arial"/>
          <w:b/>
          <w:szCs w:val="28"/>
        </w:rPr>
      </w:pPr>
      <w:r w:rsidRPr="00A478D3">
        <w:rPr>
          <w:rFonts w:ascii="Arial" w:hAnsi="Arial" w:cs="Arial"/>
          <w:b/>
          <w:szCs w:val="28"/>
        </w:rPr>
        <w:t xml:space="preserve">НА ОБЩЕСТВЕНА ПОРЪЧКА </w:t>
      </w:r>
    </w:p>
    <w:p w:rsidR="00D33906" w:rsidRPr="00A478D3" w:rsidRDefault="00D33906" w:rsidP="00D33906">
      <w:pPr>
        <w:jc w:val="center"/>
        <w:rPr>
          <w:rFonts w:ascii="Arial" w:hAnsi="Arial" w:cs="Arial"/>
          <w:b/>
          <w:szCs w:val="28"/>
        </w:rPr>
      </w:pPr>
    </w:p>
    <w:p w:rsidR="00D33906" w:rsidRPr="00A478D3" w:rsidRDefault="00632283" w:rsidP="00D33906">
      <w:pPr>
        <w:jc w:val="center"/>
        <w:rPr>
          <w:rFonts w:ascii="Arial" w:hAnsi="Arial" w:cs="Arial"/>
          <w:b/>
          <w:szCs w:val="28"/>
        </w:rPr>
      </w:pPr>
      <w:r w:rsidRPr="00A478D3">
        <w:rPr>
          <w:rFonts w:ascii="Arial" w:hAnsi="Arial" w:cs="Arial"/>
          <w:b/>
          <w:szCs w:val="28"/>
        </w:rPr>
        <w:t xml:space="preserve">С ПРЕДМЕТ „ДОСТАВКА НА ХРАНИТЕЛНИ ПРОДУКТИ ЗА НУЖДИТЕ </w:t>
      </w:r>
    </w:p>
    <w:p w:rsidR="00D33906" w:rsidRPr="00A478D3" w:rsidRDefault="00D33906" w:rsidP="00D33906">
      <w:pPr>
        <w:jc w:val="center"/>
        <w:rPr>
          <w:rFonts w:ascii="Arial" w:hAnsi="Arial" w:cs="Arial"/>
          <w:b/>
          <w:szCs w:val="28"/>
        </w:rPr>
      </w:pPr>
    </w:p>
    <w:p w:rsidR="00632283" w:rsidRPr="00A478D3" w:rsidRDefault="00632283" w:rsidP="00D33906">
      <w:pPr>
        <w:jc w:val="center"/>
        <w:rPr>
          <w:rFonts w:ascii="Arial" w:hAnsi="Arial" w:cs="Arial"/>
          <w:b/>
          <w:szCs w:val="28"/>
        </w:rPr>
      </w:pPr>
      <w:r w:rsidRPr="00A478D3">
        <w:rPr>
          <w:rFonts w:ascii="Arial" w:hAnsi="Arial" w:cs="Arial"/>
          <w:b/>
          <w:szCs w:val="28"/>
        </w:rPr>
        <w:t>Н</w:t>
      </w:r>
      <w:r w:rsidR="00D33906" w:rsidRPr="00A478D3">
        <w:rPr>
          <w:rFonts w:ascii="Arial" w:hAnsi="Arial" w:cs="Arial"/>
          <w:b/>
          <w:szCs w:val="28"/>
        </w:rPr>
        <w:t>А ОБЕДИНЕНО ДЕТСКО ЗАВЕДЕНИЕ №10 „ЧЕБУРАШКА</w:t>
      </w:r>
      <w:r w:rsidRPr="00A478D3">
        <w:rPr>
          <w:rFonts w:ascii="Arial" w:hAnsi="Arial" w:cs="Arial"/>
          <w:b/>
          <w:szCs w:val="28"/>
        </w:rPr>
        <w:t xml:space="preserve">” </w:t>
      </w:r>
    </w:p>
    <w:p w:rsidR="00632283" w:rsidRPr="00A478D3" w:rsidRDefault="00632283" w:rsidP="009A254C">
      <w:pPr>
        <w:rPr>
          <w:rFonts w:ascii="Arial" w:hAnsi="Arial" w:cs="Arial"/>
          <w:szCs w:val="28"/>
        </w:rPr>
      </w:pPr>
    </w:p>
    <w:p w:rsidR="00632283" w:rsidRPr="00A478D3" w:rsidRDefault="00632283" w:rsidP="009A254C">
      <w:pPr>
        <w:rPr>
          <w:rFonts w:ascii="Arial" w:hAnsi="Arial" w:cs="Arial"/>
          <w:szCs w:val="28"/>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jc w:val="center"/>
        <w:rPr>
          <w:rFonts w:ascii="Arial" w:hAnsi="Arial" w:cs="Arial"/>
          <w:sz w:val="24"/>
          <w:szCs w:val="24"/>
        </w:rPr>
      </w:pPr>
      <w:r w:rsidRPr="00A478D3">
        <w:rPr>
          <w:rFonts w:ascii="Arial" w:hAnsi="Arial" w:cs="Arial"/>
          <w:sz w:val="24"/>
          <w:szCs w:val="24"/>
        </w:rPr>
        <w:t>гр. София</w:t>
      </w:r>
    </w:p>
    <w:p w:rsidR="00632283" w:rsidRPr="00A478D3" w:rsidRDefault="00632283" w:rsidP="009A254C">
      <w:pPr>
        <w:jc w:val="center"/>
        <w:rPr>
          <w:rFonts w:ascii="Arial" w:hAnsi="Arial" w:cs="Arial"/>
          <w:sz w:val="24"/>
          <w:szCs w:val="24"/>
        </w:rPr>
      </w:pPr>
      <w:r w:rsidRPr="00A478D3">
        <w:rPr>
          <w:rFonts w:ascii="Arial" w:hAnsi="Arial" w:cs="Arial"/>
          <w:sz w:val="24"/>
          <w:szCs w:val="24"/>
        </w:rPr>
        <w:t>м. юни, 2014 г.</w:t>
      </w:r>
    </w:p>
    <w:p w:rsidR="00632283" w:rsidRPr="00A478D3" w:rsidRDefault="00632283" w:rsidP="009A254C">
      <w:pPr>
        <w:rPr>
          <w:rFonts w:ascii="Arial" w:hAnsi="Arial" w:cs="Arial"/>
          <w:sz w:val="24"/>
          <w:szCs w:val="24"/>
        </w:rPr>
      </w:pPr>
    </w:p>
    <w:p w:rsidR="00A478D3" w:rsidRPr="00A478D3" w:rsidRDefault="00A478D3" w:rsidP="009A254C">
      <w:pPr>
        <w:rPr>
          <w:rFonts w:ascii="Arial" w:hAnsi="Arial" w:cs="Arial"/>
          <w:sz w:val="24"/>
          <w:szCs w:val="24"/>
        </w:rPr>
      </w:pPr>
    </w:p>
    <w:p w:rsidR="00A478D3" w:rsidRPr="00A478D3" w:rsidRDefault="00A478D3" w:rsidP="009A254C">
      <w:pPr>
        <w:rPr>
          <w:rFonts w:ascii="Arial" w:hAnsi="Arial" w:cs="Arial"/>
          <w:sz w:val="24"/>
          <w:szCs w:val="24"/>
        </w:rPr>
      </w:pPr>
    </w:p>
    <w:p w:rsidR="00A478D3" w:rsidRPr="00A478D3" w:rsidRDefault="00A478D3" w:rsidP="009A254C">
      <w:pPr>
        <w:rPr>
          <w:rFonts w:ascii="Arial" w:hAnsi="Arial" w:cs="Arial"/>
          <w:sz w:val="24"/>
          <w:szCs w:val="24"/>
        </w:rPr>
      </w:pPr>
    </w:p>
    <w:p w:rsidR="00A478D3" w:rsidRPr="00A478D3" w:rsidRDefault="00A478D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C21426">
      <w:pPr>
        <w:rPr>
          <w:rFonts w:ascii="Arial" w:hAnsi="Arial" w:cs="Arial"/>
          <w:b/>
          <w:sz w:val="24"/>
          <w:szCs w:val="24"/>
        </w:rPr>
      </w:pPr>
      <w:r w:rsidRPr="00A478D3">
        <w:rPr>
          <w:rFonts w:ascii="Arial" w:hAnsi="Arial" w:cs="Arial"/>
          <w:b/>
          <w:sz w:val="24"/>
          <w:szCs w:val="24"/>
        </w:rPr>
        <w:t>СЪДЪРЖАНИЕ</w:t>
      </w:r>
    </w:p>
    <w:p w:rsidR="00632283" w:rsidRPr="00A478D3" w:rsidRDefault="00632283" w:rsidP="004D6658">
      <w:pPr>
        <w:tabs>
          <w:tab w:val="left" w:pos="1190"/>
        </w:tabs>
        <w:rPr>
          <w:rFonts w:ascii="Arial" w:hAnsi="Arial" w:cs="Arial"/>
          <w:sz w:val="24"/>
          <w:szCs w:val="24"/>
        </w:rPr>
      </w:pPr>
      <w:r w:rsidRPr="00A478D3">
        <w:rPr>
          <w:rFonts w:ascii="Arial" w:hAnsi="Arial" w:cs="Arial"/>
          <w:sz w:val="24"/>
          <w:szCs w:val="24"/>
        </w:rPr>
        <w:tab/>
      </w:r>
    </w:p>
    <w:p w:rsidR="00632283" w:rsidRPr="00A478D3" w:rsidRDefault="00A478D3" w:rsidP="006D3F23">
      <w:pPr>
        <w:jc w:val="both"/>
        <w:rPr>
          <w:rFonts w:ascii="Arial" w:hAnsi="Arial" w:cs="Arial"/>
          <w:b/>
          <w:sz w:val="24"/>
          <w:szCs w:val="24"/>
        </w:rPr>
      </w:pPr>
      <w:r>
        <w:rPr>
          <w:rFonts w:ascii="Arial" w:hAnsi="Arial" w:cs="Arial"/>
          <w:b/>
          <w:sz w:val="24"/>
          <w:szCs w:val="24"/>
        </w:rPr>
        <w:t>І</w:t>
      </w:r>
      <w:r w:rsidR="00632283" w:rsidRPr="00A478D3">
        <w:rPr>
          <w:rFonts w:ascii="Arial" w:hAnsi="Arial" w:cs="Arial"/>
          <w:b/>
          <w:sz w:val="24"/>
          <w:szCs w:val="24"/>
        </w:rPr>
        <w:t>. ОБЩИ ПОЛОЖЕНИЯ</w:t>
      </w:r>
    </w:p>
    <w:p w:rsidR="00632283" w:rsidRPr="00A478D3" w:rsidRDefault="00632283" w:rsidP="006D3F23">
      <w:pPr>
        <w:jc w:val="both"/>
        <w:rPr>
          <w:rFonts w:ascii="Arial" w:hAnsi="Arial" w:cs="Arial"/>
          <w:sz w:val="24"/>
          <w:szCs w:val="24"/>
        </w:rPr>
      </w:pPr>
      <w:r w:rsidRPr="00A478D3">
        <w:rPr>
          <w:rFonts w:ascii="Arial" w:hAnsi="Arial" w:cs="Arial"/>
          <w:sz w:val="24"/>
          <w:szCs w:val="24"/>
        </w:rPr>
        <w:t>1. Предмет на обществената поръчка</w:t>
      </w:r>
    </w:p>
    <w:p w:rsidR="00632283" w:rsidRPr="00A478D3" w:rsidRDefault="00632283" w:rsidP="006D3F23">
      <w:pPr>
        <w:jc w:val="both"/>
        <w:rPr>
          <w:rFonts w:ascii="Arial" w:hAnsi="Arial" w:cs="Arial"/>
          <w:sz w:val="24"/>
          <w:szCs w:val="24"/>
        </w:rPr>
      </w:pPr>
      <w:r w:rsidRPr="00A478D3">
        <w:rPr>
          <w:rFonts w:ascii="Arial" w:hAnsi="Arial" w:cs="Arial"/>
          <w:sz w:val="24"/>
          <w:szCs w:val="24"/>
        </w:rPr>
        <w:t>2. Източници на финансиране и начин на плащане</w:t>
      </w:r>
    </w:p>
    <w:p w:rsidR="00632283" w:rsidRPr="00A478D3" w:rsidRDefault="00632283" w:rsidP="006D3F23">
      <w:pPr>
        <w:jc w:val="both"/>
        <w:rPr>
          <w:rFonts w:ascii="Arial" w:hAnsi="Arial" w:cs="Arial"/>
          <w:sz w:val="24"/>
          <w:szCs w:val="24"/>
        </w:rPr>
      </w:pPr>
      <w:r w:rsidRPr="00A478D3">
        <w:rPr>
          <w:rFonts w:ascii="Arial" w:hAnsi="Arial" w:cs="Arial"/>
          <w:sz w:val="24"/>
          <w:szCs w:val="24"/>
        </w:rPr>
        <w:t>3. Изисквания към лицата</w:t>
      </w:r>
    </w:p>
    <w:p w:rsidR="00632283" w:rsidRPr="00A478D3" w:rsidRDefault="00632283" w:rsidP="006D3F23">
      <w:pPr>
        <w:jc w:val="both"/>
        <w:rPr>
          <w:rFonts w:ascii="Arial" w:hAnsi="Arial" w:cs="Arial"/>
          <w:sz w:val="24"/>
          <w:szCs w:val="24"/>
        </w:rPr>
      </w:pPr>
      <w:r w:rsidRPr="00A478D3">
        <w:rPr>
          <w:rFonts w:ascii="Arial" w:hAnsi="Arial" w:cs="Arial"/>
          <w:sz w:val="24"/>
          <w:szCs w:val="24"/>
        </w:rPr>
        <w:t>4. Гаранция за изпълнение</w:t>
      </w:r>
    </w:p>
    <w:p w:rsidR="00632283" w:rsidRPr="00A478D3" w:rsidRDefault="00632283" w:rsidP="006D3F23">
      <w:pPr>
        <w:tabs>
          <w:tab w:val="left" w:pos="1202"/>
        </w:tabs>
        <w:jc w:val="both"/>
        <w:rPr>
          <w:rFonts w:ascii="Arial" w:hAnsi="Arial" w:cs="Arial"/>
          <w:sz w:val="24"/>
          <w:szCs w:val="24"/>
        </w:rPr>
      </w:pPr>
      <w:r w:rsidRPr="00A478D3">
        <w:rPr>
          <w:rFonts w:ascii="Arial" w:hAnsi="Arial" w:cs="Arial"/>
          <w:sz w:val="24"/>
          <w:szCs w:val="24"/>
        </w:rPr>
        <w:tab/>
      </w:r>
    </w:p>
    <w:p w:rsidR="00632283" w:rsidRPr="00A478D3" w:rsidRDefault="00A478D3" w:rsidP="006D3F23">
      <w:pPr>
        <w:jc w:val="both"/>
        <w:rPr>
          <w:rFonts w:ascii="Arial" w:hAnsi="Arial" w:cs="Arial"/>
          <w:b/>
          <w:sz w:val="24"/>
          <w:szCs w:val="24"/>
        </w:rPr>
      </w:pPr>
      <w:r>
        <w:rPr>
          <w:rFonts w:ascii="Arial" w:hAnsi="Arial" w:cs="Arial"/>
          <w:b/>
          <w:sz w:val="24"/>
          <w:szCs w:val="24"/>
        </w:rPr>
        <w:t>ІІ</w:t>
      </w:r>
      <w:r w:rsidR="00632283" w:rsidRPr="00A478D3">
        <w:rPr>
          <w:rFonts w:ascii="Arial" w:hAnsi="Arial" w:cs="Arial"/>
          <w:b/>
          <w:sz w:val="24"/>
          <w:szCs w:val="24"/>
        </w:rPr>
        <w:t>. УКАЗАНИЯ ЗА ПОДГОТОВКА НА ОФЕРТАТА</w:t>
      </w:r>
    </w:p>
    <w:p w:rsidR="00A478D3" w:rsidRDefault="00A478D3" w:rsidP="006D3F23">
      <w:pPr>
        <w:jc w:val="both"/>
        <w:rPr>
          <w:rFonts w:ascii="Arial" w:hAnsi="Arial" w:cs="Arial"/>
          <w:b/>
          <w:sz w:val="24"/>
          <w:szCs w:val="24"/>
        </w:rPr>
      </w:pPr>
    </w:p>
    <w:p w:rsidR="00632283" w:rsidRPr="00A478D3" w:rsidRDefault="00A478D3" w:rsidP="006D3F23">
      <w:pPr>
        <w:jc w:val="both"/>
        <w:rPr>
          <w:rFonts w:ascii="Arial" w:hAnsi="Arial" w:cs="Arial"/>
          <w:b/>
          <w:sz w:val="24"/>
          <w:szCs w:val="24"/>
        </w:rPr>
      </w:pPr>
      <w:r>
        <w:rPr>
          <w:rFonts w:ascii="Arial" w:hAnsi="Arial" w:cs="Arial"/>
          <w:b/>
          <w:sz w:val="24"/>
          <w:szCs w:val="24"/>
        </w:rPr>
        <w:t>ІІІ</w:t>
      </w:r>
      <w:r w:rsidR="00632283" w:rsidRPr="00A478D3">
        <w:rPr>
          <w:rFonts w:ascii="Arial" w:hAnsi="Arial" w:cs="Arial"/>
          <w:b/>
          <w:sz w:val="24"/>
          <w:szCs w:val="24"/>
        </w:rPr>
        <w:t>. УСЛОВИЯ ЗА ИЗПЪЛНЕНИЕ НА ОБЩЕСТВЕНАТА ПОРЪЧКА</w:t>
      </w:r>
    </w:p>
    <w:p w:rsidR="00632283" w:rsidRPr="00A478D3" w:rsidRDefault="00632283" w:rsidP="004D6658">
      <w:pPr>
        <w:tabs>
          <w:tab w:val="left" w:pos="2955"/>
        </w:tabs>
        <w:jc w:val="both"/>
        <w:rPr>
          <w:rFonts w:ascii="Arial" w:hAnsi="Arial" w:cs="Arial"/>
          <w:sz w:val="24"/>
          <w:szCs w:val="24"/>
        </w:rPr>
      </w:pPr>
      <w:r w:rsidRPr="00A478D3">
        <w:rPr>
          <w:rFonts w:ascii="Arial" w:hAnsi="Arial" w:cs="Arial"/>
          <w:sz w:val="24"/>
          <w:szCs w:val="24"/>
        </w:rPr>
        <w:tab/>
      </w:r>
    </w:p>
    <w:p w:rsidR="00632283" w:rsidRPr="00A478D3" w:rsidRDefault="00A478D3" w:rsidP="006D3F23">
      <w:pPr>
        <w:jc w:val="both"/>
        <w:rPr>
          <w:rFonts w:ascii="Arial" w:hAnsi="Arial" w:cs="Arial"/>
          <w:b/>
          <w:sz w:val="24"/>
          <w:szCs w:val="24"/>
        </w:rPr>
      </w:pPr>
      <w:r>
        <w:rPr>
          <w:rFonts w:ascii="Arial" w:hAnsi="Arial" w:cs="Arial"/>
          <w:b/>
          <w:sz w:val="24"/>
          <w:szCs w:val="24"/>
        </w:rPr>
        <w:t>ІV</w:t>
      </w:r>
      <w:r w:rsidR="00632283" w:rsidRPr="00A478D3">
        <w:rPr>
          <w:rFonts w:ascii="Arial" w:hAnsi="Arial" w:cs="Arial"/>
          <w:b/>
          <w:sz w:val="24"/>
          <w:szCs w:val="24"/>
        </w:rPr>
        <w:t>. ПОЛУЧАВАНЕ, РАЗГЛЕЖДАНЕ, ОЦЕНКА И КЛАСИРАНЕ НА ОФЕРТИТЕ</w:t>
      </w:r>
    </w:p>
    <w:p w:rsidR="00632283" w:rsidRPr="00A478D3" w:rsidRDefault="00632283" w:rsidP="006D3F23">
      <w:pPr>
        <w:tabs>
          <w:tab w:val="left" w:pos="3356"/>
        </w:tabs>
        <w:jc w:val="both"/>
        <w:rPr>
          <w:rFonts w:ascii="Arial" w:hAnsi="Arial" w:cs="Arial"/>
          <w:sz w:val="24"/>
          <w:szCs w:val="24"/>
        </w:rPr>
      </w:pPr>
      <w:r w:rsidRPr="00A478D3">
        <w:rPr>
          <w:rFonts w:ascii="Arial" w:hAnsi="Arial" w:cs="Arial"/>
          <w:sz w:val="24"/>
          <w:szCs w:val="24"/>
        </w:rPr>
        <w:t>1. Получаване на оферти</w:t>
      </w:r>
      <w:r w:rsidRPr="00A478D3">
        <w:rPr>
          <w:rFonts w:ascii="Arial" w:hAnsi="Arial" w:cs="Arial"/>
          <w:sz w:val="24"/>
          <w:szCs w:val="24"/>
        </w:rPr>
        <w:tab/>
      </w:r>
    </w:p>
    <w:p w:rsidR="00632283" w:rsidRPr="00A478D3" w:rsidRDefault="00632283" w:rsidP="006D3F23">
      <w:pPr>
        <w:jc w:val="both"/>
        <w:rPr>
          <w:rFonts w:ascii="Arial" w:hAnsi="Arial" w:cs="Arial"/>
          <w:sz w:val="24"/>
          <w:szCs w:val="24"/>
        </w:rPr>
      </w:pPr>
      <w:r w:rsidRPr="00A478D3">
        <w:rPr>
          <w:rFonts w:ascii="Arial" w:hAnsi="Arial" w:cs="Arial"/>
          <w:sz w:val="24"/>
          <w:szCs w:val="24"/>
        </w:rPr>
        <w:t xml:space="preserve">2. Назначаване на комисия </w:t>
      </w:r>
    </w:p>
    <w:p w:rsidR="00632283" w:rsidRPr="00A478D3" w:rsidRDefault="00632283" w:rsidP="006D3F23">
      <w:pPr>
        <w:jc w:val="both"/>
        <w:rPr>
          <w:rFonts w:ascii="Arial" w:hAnsi="Arial" w:cs="Arial"/>
          <w:sz w:val="24"/>
          <w:szCs w:val="24"/>
        </w:rPr>
      </w:pPr>
      <w:r w:rsidRPr="00A478D3">
        <w:rPr>
          <w:rFonts w:ascii="Arial" w:hAnsi="Arial" w:cs="Arial"/>
          <w:sz w:val="24"/>
          <w:szCs w:val="24"/>
        </w:rPr>
        <w:t xml:space="preserve">3. Действия на комисията </w:t>
      </w:r>
    </w:p>
    <w:p w:rsidR="00632283" w:rsidRPr="00A478D3" w:rsidRDefault="00632283" w:rsidP="006D3F23">
      <w:pPr>
        <w:jc w:val="both"/>
        <w:rPr>
          <w:rFonts w:ascii="Arial" w:hAnsi="Arial" w:cs="Arial"/>
          <w:sz w:val="24"/>
          <w:szCs w:val="24"/>
        </w:rPr>
      </w:pPr>
      <w:r w:rsidRPr="00A478D3">
        <w:rPr>
          <w:rFonts w:ascii="Arial" w:hAnsi="Arial" w:cs="Arial"/>
          <w:sz w:val="24"/>
          <w:szCs w:val="24"/>
        </w:rPr>
        <w:t>4. Методика за оценка на офертите</w:t>
      </w:r>
    </w:p>
    <w:p w:rsidR="00632283" w:rsidRPr="00A478D3" w:rsidRDefault="00632283" w:rsidP="006D3F23">
      <w:pPr>
        <w:jc w:val="both"/>
        <w:rPr>
          <w:rFonts w:ascii="Arial" w:hAnsi="Arial" w:cs="Arial"/>
          <w:sz w:val="24"/>
          <w:szCs w:val="24"/>
        </w:rPr>
      </w:pPr>
    </w:p>
    <w:p w:rsidR="00632283" w:rsidRPr="00A478D3" w:rsidRDefault="00A478D3" w:rsidP="00FC7600">
      <w:pPr>
        <w:jc w:val="both"/>
        <w:rPr>
          <w:rFonts w:ascii="Arial" w:hAnsi="Arial" w:cs="Arial"/>
          <w:b/>
          <w:sz w:val="24"/>
          <w:szCs w:val="24"/>
        </w:rPr>
      </w:pPr>
      <w:r>
        <w:rPr>
          <w:rFonts w:ascii="Arial" w:hAnsi="Arial" w:cs="Arial"/>
          <w:b/>
          <w:sz w:val="24"/>
          <w:szCs w:val="24"/>
        </w:rPr>
        <w:t>V</w:t>
      </w:r>
      <w:r w:rsidR="00632283" w:rsidRPr="00A478D3">
        <w:rPr>
          <w:rFonts w:ascii="Arial" w:hAnsi="Arial" w:cs="Arial"/>
          <w:b/>
          <w:sz w:val="24"/>
          <w:szCs w:val="24"/>
        </w:rPr>
        <w:t>. СКЛЮЧВАНЕ НА ПИСМЕН ДОГОВОР ЗА ОБЩЕСТВЕНА ПОРЪЧКА</w:t>
      </w:r>
    </w:p>
    <w:p w:rsidR="00632283" w:rsidRPr="00A478D3" w:rsidRDefault="00632283" w:rsidP="00FC7600">
      <w:pPr>
        <w:jc w:val="both"/>
        <w:rPr>
          <w:rFonts w:ascii="Arial" w:hAnsi="Arial" w:cs="Arial"/>
          <w:sz w:val="24"/>
          <w:szCs w:val="24"/>
        </w:rPr>
      </w:pPr>
      <w:r w:rsidRPr="00A478D3">
        <w:rPr>
          <w:rFonts w:ascii="Arial" w:hAnsi="Arial" w:cs="Arial"/>
          <w:sz w:val="24"/>
          <w:szCs w:val="24"/>
        </w:rPr>
        <w:tab/>
      </w:r>
    </w:p>
    <w:p w:rsidR="00632283" w:rsidRPr="00A478D3" w:rsidRDefault="00A478D3" w:rsidP="006D3F23">
      <w:pPr>
        <w:jc w:val="both"/>
        <w:rPr>
          <w:rFonts w:ascii="Arial" w:hAnsi="Arial" w:cs="Arial"/>
          <w:b/>
          <w:sz w:val="24"/>
          <w:szCs w:val="24"/>
        </w:rPr>
      </w:pPr>
      <w:r>
        <w:rPr>
          <w:rFonts w:ascii="Arial" w:hAnsi="Arial" w:cs="Arial"/>
          <w:b/>
          <w:sz w:val="24"/>
          <w:szCs w:val="24"/>
        </w:rPr>
        <w:t>VІ</w:t>
      </w:r>
      <w:r w:rsidR="00632283" w:rsidRPr="00A478D3">
        <w:rPr>
          <w:rFonts w:ascii="Arial" w:hAnsi="Arial" w:cs="Arial"/>
          <w:b/>
          <w:sz w:val="24"/>
          <w:szCs w:val="24"/>
        </w:rPr>
        <w:t>. ПРИЛОЖЕНИЯ</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1. Оферта за участие </w:t>
      </w:r>
      <w:r w:rsidRPr="00A478D3">
        <w:rPr>
          <w:rFonts w:ascii="Arial" w:hAnsi="Arial" w:cs="Arial"/>
          <w:sz w:val="24"/>
          <w:szCs w:val="24"/>
          <w:lang w:val="ru-RU"/>
        </w:rPr>
        <w:t>(</w:t>
      </w:r>
      <w:r w:rsidRPr="00A478D3">
        <w:rPr>
          <w:rFonts w:ascii="Arial" w:hAnsi="Arial" w:cs="Arial"/>
          <w:sz w:val="24"/>
          <w:szCs w:val="24"/>
        </w:rPr>
        <w:t>образец № 1</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2.  Декларация за удостоверяване липсата на обстоятелства по чл. 47, ал. 1, т. 1 и </w:t>
      </w:r>
      <w:r w:rsidRPr="00A478D3">
        <w:rPr>
          <w:rFonts w:ascii="Arial" w:hAnsi="Arial" w:cs="Arial"/>
          <w:sz w:val="24"/>
          <w:szCs w:val="24"/>
          <w:lang w:val="ru-RU"/>
        </w:rPr>
        <w:t>чл. 47, ал. 5, т. 1 о</w:t>
      </w:r>
      <w:r w:rsidRPr="00A478D3">
        <w:rPr>
          <w:rFonts w:ascii="Arial" w:hAnsi="Arial" w:cs="Arial"/>
          <w:sz w:val="24"/>
          <w:szCs w:val="24"/>
        </w:rPr>
        <w:t xml:space="preserve">т ЗОП </w:t>
      </w:r>
      <w:r w:rsidRPr="00A478D3">
        <w:rPr>
          <w:rFonts w:ascii="Arial" w:hAnsi="Arial" w:cs="Arial"/>
          <w:sz w:val="24"/>
          <w:szCs w:val="24"/>
          <w:lang w:val="ru-RU"/>
        </w:rPr>
        <w:t>(</w:t>
      </w:r>
      <w:r w:rsidRPr="00A478D3">
        <w:rPr>
          <w:rFonts w:ascii="Arial" w:hAnsi="Arial" w:cs="Arial"/>
          <w:sz w:val="24"/>
          <w:szCs w:val="24"/>
        </w:rPr>
        <w:t>образец № 2</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3. Декларация за удостоверяване липсата на обстоятелства по чл. </w:t>
      </w:r>
      <w:r w:rsidRPr="00A478D3">
        <w:rPr>
          <w:rFonts w:ascii="Arial" w:hAnsi="Arial" w:cs="Arial"/>
          <w:sz w:val="24"/>
          <w:szCs w:val="24"/>
          <w:lang w:val="ru-RU"/>
        </w:rPr>
        <w:t>47, ал. 5, т. 2</w:t>
      </w:r>
      <w:r w:rsidRPr="00A478D3">
        <w:rPr>
          <w:rFonts w:ascii="Arial" w:hAnsi="Arial" w:cs="Arial"/>
          <w:sz w:val="24"/>
          <w:szCs w:val="24"/>
        </w:rPr>
        <w:t xml:space="preserve"> от ЗОП </w:t>
      </w:r>
      <w:r w:rsidRPr="00A478D3">
        <w:rPr>
          <w:rFonts w:ascii="Arial" w:hAnsi="Arial" w:cs="Arial"/>
          <w:sz w:val="24"/>
          <w:szCs w:val="24"/>
          <w:lang w:val="ru-RU"/>
        </w:rPr>
        <w:t>(</w:t>
      </w:r>
      <w:r w:rsidRPr="00A478D3">
        <w:rPr>
          <w:rFonts w:ascii="Arial" w:hAnsi="Arial" w:cs="Arial"/>
          <w:sz w:val="24"/>
          <w:szCs w:val="24"/>
        </w:rPr>
        <w:t>образец № 3</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4. Техническо предложение за изпълнение на поръчката </w:t>
      </w:r>
      <w:r w:rsidRPr="00A478D3">
        <w:rPr>
          <w:rFonts w:ascii="Arial" w:hAnsi="Arial" w:cs="Arial"/>
          <w:sz w:val="24"/>
          <w:szCs w:val="24"/>
          <w:lang w:val="ru-RU"/>
        </w:rPr>
        <w:t>(</w:t>
      </w:r>
      <w:r w:rsidRPr="00A478D3">
        <w:rPr>
          <w:rFonts w:ascii="Arial" w:hAnsi="Arial" w:cs="Arial"/>
          <w:sz w:val="24"/>
          <w:szCs w:val="24"/>
        </w:rPr>
        <w:t>образец 4</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5. Спецификация на хранителни</w:t>
      </w:r>
      <w:r w:rsidR="00D33906" w:rsidRPr="00A478D3">
        <w:rPr>
          <w:rFonts w:ascii="Arial" w:hAnsi="Arial" w:cs="Arial"/>
          <w:sz w:val="24"/>
          <w:szCs w:val="24"/>
        </w:rPr>
        <w:t xml:space="preserve"> продукти – хляб и тестени изделия</w:t>
      </w:r>
      <w:r w:rsidRPr="00A478D3">
        <w:rPr>
          <w:rFonts w:ascii="Arial" w:hAnsi="Arial" w:cs="Arial"/>
          <w:sz w:val="24"/>
          <w:szCs w:val="24"/>
        </w:rPr>
        <w:t xml:space="preserve"> </w:t>
      </w:r>
      <w:r w:rsidRPr="00A478D3">
        <w:rPr>
          <w:rFonts w:ascii="Arial" w:hAnsi="Arial" w:cs="Arial"/>
          <w:sz w:val="24"/>
          <w:szCs w:val="24"/>
          <w:lang w:val="ru-RU"/>
        </w:rPr>
        <w:t>(</w:t>
      </w:r>
      <w:r w:rsidRPr="00A478D3">
        <w:rPr>
          <w:rFonts w:ascii="Arial" w:hAnsi="Arial" w:cs="Arial"/>
          <w:sz w:val="24"/>
          <w:szCs w:val="24"/>
        </w:rPr>
        <w:t>образец № 5</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6. Спецификация на хранителни </w:t>
      </w:r>
      <w:r w:rsidR="00D33906" w:rsidRPr="00A478D3">
        <w:rPr>
          <w:rFonts w:ascii="Arial" w:hAnsi="Arial" w:cs="Arial"/>
          <w:sz w:val="24"/>
          <w:szCs w:val="24"/>
        </w:rPr>
        <w:t xml:space="preserve">продукти – мляко и млечни продукти </w:t>
      </w:r>
      <w:r w:rsidRPr="00A478D3">
        <w:rPr>
          <w:rFonts w:ascii="Arial" w:hAnsi="Arial" w:cs="Arial"/>
          <w:sz w:val="24"/>
          <w:szCs w:val="24"/>
          <w:lang w:val="ru-RU"/>
        </w:rPr>
        <w:t>(</w:t>
      </w:r>
      <w:r w:rsidRPr="00A478D3">
        <w:rPr>
          <w:rFonts w:ascii="Arial" w:hAnsi="Arial" w:cs="Arial"/>
          <w:sz w:val="24"/>
          <w:szCs w:val="24"/>
        </w:rPr>
        <w:t>образец № 6</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7. Спецификация на хранителни </w:t>
      </w:r>
      <w:r w:rsidR="00D33906" w:rsidRPr="00A478D3">
        <w:rPr>
          <w:rFonts w:ascii="Arial" w:hAnsi="Arial" w:cs="Arial"/>
          <w:sz w:val="24"/>
          <w:szCs w:val="24"/>
        </w:rPr>
        <w:t xml:space="preserve">продукти – месо и месни продукти </w:t>
      </w:r>
      <w:r w:rsidRPr="00A478D3">
        <w:rPr>
          <w:rFonts w:ascii="Arial" w:hAnsi="Arial" w:cs="Arial"/>
          <w:sz w:val="24"/>
          <w:szCs w:val="24"/>
          <w:lang w:val="ru-RU"/>
        </w:rPr>
        <w:t>(</w:t>
      </w:r>
      <w:r w:rsidRPr="00A478D3">
        <w:rPr>
          <w:rFonts w:ascii="Arial" w:hAnsi="Arial" w:cs="Arial"/>
          <w:sz w:val="24"/>
          <w:szCs w:val="24"/>
        </w:rPr>
        <w:t>образец № 7</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8. Спецификация на хранителни </w:t>
      </w:r>
      <w:r w:rsidR="00D33906" w:rsidRPr="00A478D3">
        <w:rPr>
          <w:rFonts w:ascii="Arial" w:hAnsi="Arial" w:cs="Arial"/>
          <w:sz w:val="24"/>
          <w:szCs w:val="24"/>
        </w:rPr>
        <w:t xml:space="preserve">продукти – плодове и зеленчуци </w:t>
      </w:r>
      <w:r w:rsidRPr="00A478D3">
        <w:rPr>
          <w:rFonts w:ascii="Arial" w:hAnsi="Arial" w:cs="Arial"/>
          <w:sz w:val="24"/>
          <w:szCs w:val="24"/>
          <w:lang w:val="ru-RU"/>
        </w:rPr>
        <w:t>(</w:t>
      </w:r>
      <w:r w:rsidRPr="00A478D3">
        <w:rPr>
          <w:rFonts w:ascii="Arial" w:hAnsi="Arial" w:cs="Arial"/>
          <w:sz w:val="24"/>
          <w:szCs w:val="24"/>
        </w:rPr>
        <w:t>образец № 8</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9. Спецификация на хранителни</w:t>
      </w:r>
      <w:r w:rsidR="00D33906" w:rsidRPr="00A478D3">
        <w:rPr>
          <w:rFonts w:ascii="Arial" w:hAnsi="Arial" w:cs="Arial"/>
          <w:sz w:val="24"/>
          <w:szCs w:val="24"/>
        </w:rPr>
        <w:t xml:space="preserve"> продукти – консерви и други хранителни продукти </w:t>
      </w:r>
      <w:r w:rsidRPr="00A478D3">
        <w:rPr>
          <w:rFonts w:ascii="Arial" w:hAnsi="Arial" w:cs="Arial"/>
          <w:sz w:val="24"/>
          <w:szCs w:val="24"/>
        </w:rPr>
        <w:t xml:space="preserve"> </w:t>
      </w:r>
      <w:r w:rsidRPr="00A478D3">
        <w:rPr>
          <w:rFonts w:ascii="Arial" w:hAnsi="Arial" w:cs="Arial"/>
          <w:sz w:val="24"/>
          <w:szCs w:val="24"/>
          <w:lang w:val="ru-RU"/>
        </w:rPr>
        <w:t>(</w:t>
      </w:r>
      <w:r w:rsidRPr="00A478D3">
        <w:rPr>
          <w:rFonts w:ascii="Arial" w:hAnsi="Arial" w:cs="Arial"/>
          <w:sz w:val="24"/>
          <w:szCs w:val="24"/>
        </w:rPr>
        <w:t>образец № 9</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10. Ценово предложение </w:t>
      </w:r>
      <w:r w:rsidRPr="00A478D3">
        <w:rPr>
          <w:rFonts w:ascii="Arial" w:hAnsi="Arial" w:cs="Arial"/>
          <w:sz w:val="24"/>
          <w:szCs w:val="24"/>
          <w:lang w:val="ru-RU"/>
        </w:rPr>
        <w:t>(</w:t>
      </w:r>
      <w:r w:rsidRPr="00A478D3">
        <w:rPr>
          <w:rFonts w:ascii="Arial" w:hAnsi="Arial" w:cs="Arial"/>
          <w:sz w:val="24"/>
          <w:szCs w:val="24"/>
        </w:rPr>
        <w:t>образец № 10</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11. Декларация за приемане условията по договора, съгласно чл.56, ал.1, т.12 от ЗОП </w:t>
      </w:r>
      <w:r w:rsidRPr="00A478D3">
        <w:rPr>
          <w:rFonts w:ascii="Arial" w:hAnsi="Arial" w:cs="Arial"/>
          <w:sz w:val="24"/>
          <w:szCs w:val="24"/>
          <w:lang w:val="ru-RU"/>
        </w:rPr>
        <w:t>(</w:t>
      </w:r>
      <w:r w:rsidRPr="00A478D3">
        <w:rPr>
          <w:rFonts w:ascii="Arial" w:hAnsi="Arial" w:cs="Arial"/>
          <w:sz w:val="24"/>
          <w:szCs w:val="24"/>
        </w:rPr>
        <w:t>образец № 11</w:t>
      </w:r>
      <w:r w:rsidRPr="00A478D3">
        <w:rPr>
          <w:rFonts w:ascii="Arial" w:hAnsi="Arial" w:cs="Arial"/>
          <w:sz w:val="24"/>
          <w:szCs w:val="24"/>
          <w:lang w:val="ru-RU"/>
        </w:rPr>
        <w:t>)</w:t>
      </w:r>
    </w:p>
    <w:p w:rsidR="00632283" w:rsidRPr="00A478D3" w:rsidRDefault="00632283" w:rsidP="009B41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90"/>
        </w:tabs>
        <w:jc w:val="both"/>
        <w:rPr>
          <w:rFonts w:ascii="Arial" w:hAnsi="Arial" w:cs="Arial"/>
          <w:sz w:val="24"/>
          <w:szCs w:val="24"/>
        </w:rPr>
      </w:pPr>
      <w:r w:rsidRPr="00A478D3">
        <w:rPr>
          <w:rFonts w:ascii="Arial" w:hAnsi="Arial" w:cs="Arial"/>
          <w:sz w:val="24"/>
          <w:szCs w:val="24"/>
          <w:lang w:val="ru-RU"/>
        </w:rPr>
        <w:t>1</w:t>
      </w:r>
      <w:r w:rsidRPr="00A478D3">
        <w:rPr>
          <w:rFonts w:ascii="Arial" w:hAnsi="Arial" w:cs="Arial"/>
          <w:sz w:val="24"/>
          <w:szCs w:val="24"/>
        </w:rPr>
        <w:t>2</w:t>
      </w:r>
      <w:r w:rsidRPr="00A478D3">
        <w:rPr>
          <w:rFonts w:ascii="Arial" w:hAnsi="Arial" w:cs="Arial"/>
          <w:sz w:val="24"/>
          <w:szCs w:val="24"/>
          <w:lang w:val="ru-RU"/>
        </w:rPr>
        <w:t xml:space="preserve">. </w:t>
      </w:r>
      <w:r w:rsidRPr="00A478D3">
        <w:rPr>
          <w:rFonts w:ascii="Arial" w:hAnsi="Arial" w:cs="Arial"/>
          <w:sz w:val="24"/>
          <w:szCs w:val="24"/>
        </w:rPr>
        <w:t>Д</w:t>
      </w:r>
      <w:r w:rsidRPr="00A478D3">
        <w:rPr>
          <w:rFonts w:ascii="Arial" w:hAnsi="Arial" w:cs="Arial"/>
          <w:sz w:val="24"/>
          <w:szCs w:val="24"/>
          <w:lang w:val="ru-RU"/>
        </w:rPr>
        <w:t xml:space="preserve">екларация за участие на подизпълнители (образец </w:t>
      </w:r>
      <w:r w:rsidRPr="00A478D3">
        <w:rPr>
          <w:rFonts w:ascii="Arial" w:hAnsi="Arial" w:cs="Arial"/>
          <w:sz w:val="24"/>
          <w:szCs w:val="24"/>
        </w:rPr>
        <w:t>№ 12</w:t>
      </w:r>
      <w:r w:rsidRPr="00A478D3">
        <w:rPr>
          <w:rFonts w:ascii="Arial" w:hAnsi="Arial" w:cs="Arial"/>
          <w:sz w:val="24"/>
          <w:szCs w:val="24"/>
          <w:lang w:val="ru-RU"/>
        </w:rPr>
        <w:t>)</w:t>
      </w:r>
      <w:r w:rsidRPr="00A478D3">
        <w:rPr>
          <w:rFonts w:ascii="Arial" w:hAnsi="Arial" w:cs="Arial"/>
          <w:sz w:val="24"/>
          <w:szCs w:val="24"/>
        </w:rPr>
        <w:tab/>
      </w:r>
      <w:r w:rsidRPr="00A478D3">
        <w:rPr>
          <w:rFonts w:ascii="Arial" w:hAnsi="Arial" w:cs="Arial"/>
          <w:sz w:val="24"/>
          <w:szCs w:val="24"/>
        </w:rPr>
        <w:tab/>
      </w:r>
      <w:r w:rsidRPr="00A478D3">
        <w:rPr>
          <w:rFonts w:ascii="Arial" w:hAnsi="Arial" w:cs="Arial"/>
          <w:sz w:val="24"/>
          <w:szCs w:val="24"/>
        </w:rPr>
        <w:tab/>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13. Декларация – съгласие на подизпълнител </w:t>
      </w:r>
      <w:r w:rsidRPr="00A478D3">
        <w:rPr>
          <w:rFonts w:ascii="Arial" w:hAnsi="Arial" w:cs="Arial"/>
          <w:sz w:val="24"/>
          <w:szCs w:val="24"/>
          <w:lang w:val="ru-RU"/>
        </w:rPr>
        <w:t>(</w:t>
      </w:r>
      <w:r w:rsidRPr="00A478D3">
        <w:rPr>
          <w:rFonts w:ascii="Arial" w:hAnsi="Arial" w:cs="Arial"/>
          <w:sz w:val="24"/>
          <w:szCs w:val="24"/>
        </w:rPr>
        <w:t>образец № 13</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rPr>
      </w:pPr>
      <w:r w:rsidRPr="00A478D3">
        <w:rPr>
          <w:rFonts w:ascii="Arial" w:hAnsi="Arial" w:cs="Arial"/>
          <w:sz w:val="24"/>
          <w:szCs w:val="24"/>
        </w:rPr>
        <w:t xml:space="preserve">14. Справка – декларация за транспортните средства </w:t>
      </w:r>
      <w:r w:rsidRPr="00A478D3">
        <w:rPr>
          <w:rFonts w:ascii="Arial" w:hAnsi="Arial" w:cs="Arial"/>
          <w:sz w:val="24"/>
          <w:szCs w:val="24"/>
          <w:lang w:val="ru-RU"/>
        </w:rPr>
        <w:t>(</w:t>
      </w:r>
      <w:r w:rsidRPr="00A478D3">
        <w:rPr>
          <w:rFonts w:ascii="Arial" w:hAnsi="Arial" w:cs="Arial"/>
          <w:sz w:val="24"/>
          <w:szCs w:val="24"/>
        </w:rPr>
        <w:t>образец № 14</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rPr>
      </w:pPr>
      <w:r w:rsidRPr="00A478D3">
        <w:rPr>
          <w:rFonts w:ascii="Arial" w:hAnsi="Arial" w:cs="Arial"/>
          <w:sz w:val="24"/>
          <w:szCs w:val="24"/>
          <w:lang w:eastAsia="bg-BG"/>
        </w:rPr>
        <w:t xml:space="preserve">15. Декларация за внедрена система за анализ на опасностите и критичните контролни точки - НАССР </w:t>
      </w:r>
      <w:r w:rsidRPr="00A478D3">
        <w:rPr>
          <w:rFonts w:ascii="Arial" w:hAnsi="Arial" w:cs="Arial"/>
          <w:sz w:val="24"/>
          <w:szCs w:val="24"/>
          <w:lang w:val="ru-RU" w:eastAsia="bg-BG"/>
        </w:rPr>
        <w:t>(</w:t>
      </w:r>
      <w:r w:rsidRPr="00A478D3">
        <w:rPr>
          <w:rFonts w:ascii="Arial" w:hAnsi="Arial" w:cs="Arial"/>
          <w:sz w:val="24"/>
          <w:szCs w:val="24"/>
          <w:lang w:eastAsia="bg-BG"/>
        </w:rPr>
        <w:t>образец № 15</w:t>
      </w:r>
      <w:r w:rsidRPr="00A478D3">
        <w:rPr>
          <w:rFonts w:ascii="Arial" w:hAnsi="Arial" w:cs="Arial"/>
          <w:sz w:val="24"/>
          <w:szCs w:val="24"/>
          <w:lang w:val="ru-RU" w:eastAsia="bg-BG"/>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16. Списък на изпълнените договори </w:t>
      </w:r>
      <w:r w:rsidRPr="00A478D3">
        <w:rPr>
          <w:rFonts w:ascii="Arial" w:hAnsi="Arial" w:cs="Arial"/>
          <w:sz w:val="24"/>
          <w:szCs w:val="24"/>
          <w:lang w:val="ru-RU"/>
        </w:rPr>
        <w:t>(</w:t>
      </w:r>
      <w:r w:rsidRPr="00A478D3">
        <w:rPr>
          <w:rFonts w:ascii="Arial" w:hAnsi="Arial" w:cs="Arial"/>
          <w:sz w:val="24"/>
          <w:szCs w:val="24"/>
        </w:rPr>
        <w:t>образец № 16</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17. Проект на писмен договор за обществена поръчка </w:t>
      </w:r>
      <w:r w:rsidRPr="00A478D3">
        <w:rPr>
          <w:rFonts w:ascii="Arial" w:hAnsi="Arial" w:cs="Arial"/>
          <w:sz w:val="24"/>
          <w:szCs w:val="24"/>
          <w:lang w:val="ru-RU"/>
        </w:rPr>
        <w:t>(</w:t>
      </w:r>
      <w:r w:rsidRPr="00A478D3">
        <w:rPr>
          <w:rFonts w:ascii="Arial" w:hAnsi="Arial" w:cs="Arial"/>
          <w:sz w:val="24"/>
          <w:szCs w:val="24"/>
        </w:rPr>
        <w:t>образец № 17</w:t>
      </w:r>
      <w:r w:rsidRPr="00A478D3">
        <w:rPr>
          <w:rFonts w:ascii="Arial" w:hAnsi="Arial" w:cs="Arial"/>
          <w:sz w:val="24"/>
          <w:szCs w:val="24"/>
          <w:lang w:val="ru-RU"/>
        </w:rPr>
        <w:t>)</w:t>
      </w:r>
    </w:p>
    <w:p w:rsidR="00632283" w:rsidRPr="00A478D3" w:rsidRDefault="00632283" w:rsidP="006D3F23">
      <w:pPr>
        <w:jc w:val="center"/>
        <w:rPr>
          <w:rFonts w:ascii="Arial" w:hAnsi="Arial" w:cs="Arial"/>
          <w:b/>
          <w:sz w:val="24"/>
          <w:szCs w:val="24"/>
          <w:lang w:val="ru-RU"/>
        </w:rPr>
      </w:pPr>
    </w:p>
    <w:p w:rsidR="00632283" w:rsidRPr="00A478D3" w:rsidRDefault="00A478D3" w:rsidP="00A478D3">
      <w:pPr>
        <w:rPr>
          <w:rFonts w:ascii="Arial" w:hAnsi="Arial" w:cs="Arial"/>
          <w:b/>
          <w:sz w:val="24"/>
          <w:szCs w:val="24"/>
        </w:rPr>
      </w:pPr>
      <w:r>
        <w:rPr>
          <w:rFonts w:ascii="Arial" w:hAnsi="Arial" w:cs="Arial"/>
          <w:b/>
          <w:sz w:val="24"/>
          <w:szCs w:val="24"/>
        </w:rPr>
        <w:t xml:space="preserve">І. </w:t>
      </w:r>
      <w:r w:rsidR="00632283" w:rsidRPr="00A478D3">
        <w:rPr>
          <w:rFonts w:ascii="Arial" w:hAnsi="Arial" w:cs="Arial"/>
          <w:b/>
          <w:sz w:val="24"/>
          <w:szCs w:val="24"/>
        </w:rPr>
        <w:t>ОБЩИ ПОЛОЖЕНИЯ</w:t>
      </w:r>
    </w:p>
    <w:p w:rsidR="00632283" w:rsidRPr="00A478D3" w:rsidRDefault="00632283" w:rsidP="006D3F23">
      <w:pPr>
        <w:tabs>
          <w:tab w:val="left" w:pos="2717"/>
        </w:tabs>
        <w:ind w:firstLine="708"/>
        <w:jc w:val="center"/>
        <w:rPr>
          <w:rFonts w:ascii="Arial" w:hAnsi="Arial" w:cs="Arial"/>
          <w:b/>
          <w:sz w:val="24"/>
          <w:szCs w:val="24"/>
        </w:rPr>
      </w:pPr>
    </w:p>
    <w:p w:rsidR="00632283" w:rsidRPr="00A478D3" w:rsidRDefault="00632283" w:rsidP="004D6658">
      <w:pPr>
        <w:tabs>
          <w:tab w:val="left" w:pos="3181"/>
        </w:tabs>
        <w:jc w:val="both"/>
        <w:rPr>
          <w:rFonts w:ascii="Arial" w:hAnsi="Arial" w:cs="Arial"/>
          <w:b/>
          <w:sz w:val="24"/>
          <w:szCs w:val="24"/>
        </w:rPr>
      </w:pPr>
      <w:r w:rsidRPr="00A478D3">
        <w:rPr>
          <w:rFonts w:ascii="Arial" w:hAnsi="Arial" w:cs="Arial"/>
          <w:b/>
          <w:sz w:val="24"/>
          <w:szCs w:val="24"/>
        </w:rPr>
        <w:t>1. ПРЕДМЕТ НА ОБЩЕСТВЕТАТА ПОРЪЧКА</w:t>
      </w:r>
      <w:r w:rsidRPr="00A478D3">
        <w:rPr>
          <w:rFonts w:ascii="Arial" w:hAnsi="Arial" w:cs="Arial"/>
          <w:b/>
          <w:sz w:val="24"/>
          <w:szCs w:val="24"/>
        </w:rPr>
        <w:tab/>
      </w:r>
    </w:p>
    <w:p w:rsidR="00632283" w:rsidRPr="00A478D3" w:rsidRDefault="00632283" w:rsidP="006D3F23">
      <w:pPr>
        <w:jc w:val="both"/>
        <w:rPr>
          <w:rFonts w:ascii="Arial" w:hAnsi="Arial" w:cs="Arial"/>
          <w:sz w:val="24"/>
          <w:szCs w:val="24"/>
        </w:rPr>
      </w:pPr>
    </w:p>
    <w:p w:rsidR="00632283" w:rsidRPr="00A478D3" w:rsidRDefault="00D33906" w:rsidP="006D3F23">
      <w:pPr>
        <w:jc w:val="both"/>
        <w:rPr>
          <w:rFonts w:ascii="Arial" w:hAnsi="Arial" w:cs="Arial"/>
          <w:sz w:val="24"/>
          <w:szCs w:val="24"/>
        </w:rPr>
      </w:pPr>
      <w:r w:rsidRPr="00A478D3">
        <w:rPr>
          <w:rFonts w:ascii="Arial" w:hAnsi="Arial" w:cs="Arial"/>
          <w:sz w:val="24"/>
          <w:szCs w:val="24"/>
        </w:rPr>
        <w:t xml:space="preserve">   </w:t>
      </w:r>
      <w:r w:rsidR="00A478D3">
        <w:rPr>
          <w:rFonts w:ascii="Arial" w:hAnsi="Arial" w:cs="Arial"/>
          <w:sz w:val="24"/>
          <w:szCs w:val="24"/>
        </w:rPr>
        <w:t xml:space="preserve"> </w:t>
      </w:r>
      <w:r w:rsidRPr="00A478D3">
        <w:rPr>
          <w:rFonts w:ascii="Arial" w:hAnsi="Arial" w:cs="Arial"/>
          <w:sz w:val="24"/>
          <w:szCs w:val="24"/>
        </w:rPr>
        <w:t xml:space="preserve">Предмет на поръчката е </w:t>
      </w:r>
      <w:r w:rsidR="00632283" w:rsidRPr="00A478D3">
        <w:rPr>
          <w:rFonts w:ascii="Arial" w:hAnsi="Arial" w:cs="Arial"/>
          <w:sz w:val="24"/>
          <w:szCs w:val="24"/>
        </w:rPr>
        <w:t xml:space="preserve">„Доставка на хранителни продукти за нуждите на Обединено детско заведение </w:t>
      </w:r>
      <w:r w:rsidR="00632283" w:rsidRPr="00A478D3">
        <w:rPr>
          <w:rFonts w:ascii="Arial" w:hAnsi="Arial" w:cs="Arial"/>
          <w:sz w:val="24"/>
          <w:szCs w:val="24"/>
          <w:lang w:val="ru-RU"/>
        </w:rPr>
        <w:t>(</w:t>
      </w:r>
      <w:r w:rsidR="00632283" w:rsidRPr="00A478D3">
        <w:rPr>
          <w:rFonts w:ascii="Arial" w:hAnsi="Arial" w:cs="Arial"/>
          <w:sz w:val="24"/>
          <w:szCs w:val="24"/>
        </w:rPr>
        <w:t>ОДЗ</w:t>
      </w:r>
      <w:r w:rsidR="00632283" w:rsidRPr="00A478D3">
        <w:rPr>
          <w:rFonts w:ascii="Arial" w:hAnsi="Arial" w:cs="Arial"/>
          <w:sz w:val="24"/>
          <w:szCs w:val="24"/>
          <w:lang w:val="ru-RU"/>
        </w:rPr>
        <w:t xml:space="preserve">) </w:t>
      </w:r>
      <w:r w:rsidRPr="00A478D3">
        <w:rPr>
          <w:rFonts w:ascii="Arial" w:hAnsi="Arial" w:cs="Arial"/>
          <w:sz w:val="24"/>
          <w:szCs w:val="24"/>
        </w:rPr>
        <w:t>№10 „Чебурашка”, гр. София.</w:t>
      </w:r>
    </w:p>
    <w:p w:rsidR="00632283" w:rsidRPr="00A478D3" w:rsidRDefault="00D33906" w:rsidP="006D3F23">
      <w:pPr>
        <w:jc w:val="both"/>
        <w:rPr>
          <w:rFonts w:ascii="Arial" w:hAnsi="Arial" w:cs="Arial"/>
          <w:sz w:val="24"/>
          <w:szCs w:val="24"/>
        </w:rPr>
      </w:pPr>
      <w:r w:rsidRPr="00A478D3">
        <w:rPr>
          <w:rFonts w:ascii="Arial" w:hAnsi="Arial" w:cs="Arial"/>
          <w:bCs/>
          <w:sz w:val="24"/>
          <w:szCs w:val="24"/>
        </w:rPr>
        <w:t xml:space="preserve">   </w:t>
      </w:r>
      <w:r w:rsidR="00A478D3">
        <w:rPr>
          <w:rFonts w:ascii="Arial" w:hAnsi="Arial" w:cs="Arial"/>
          <w:bCs/>
          <w:sz w:val="24"/>
          <w:szCs w:val="24"/>
        </w:rPr>
        <w:t xml:space="preserve"> </w:t>
      </w:r>
      <w:r w:rsidR="00632283" w:rsidRPr="00A478D3">
        <w:rPr>
          <w:rFonts w:ascii="Arial" w:hAnsi="Arial" w:cs="Arial"/>
          <w:bCs/>
          <w:sz w:val="24"/>
          <w:szCs w:val="24"/>
        </w:rPr>
        <w:t>Доставката на хранителните продукти</w:t>
      </w:r>
      <w:r w:rsidR="00632283" w:rsidRPr="00A478D3">
        <w:rPr>
          <w:rFonts w:ascii="Arial" w:hAnsi="Arial" w:cs="Arial"/>
          <w:sz w:val="24"/>
          <w:szCs w:val="24"/>
        </w:rPr>
        <w:t>, предмет на обществената поръчка, има за цел да осигури качествено и в съответствие с нормативните и до</w:t>
      </w:r>
      <w:r w:rsidR="00CD1ECE" w:rsidRPr="00A478D3">
        <w:rPr>
          <w:rFonts w:ascii="Arial" w:hAnsi="Arial" w:cs="Arial"/>
          <w:sz w:val="24"/>
          <w:szCs w:val="24"/>
        </w:rPr>
        <w:t>говорни изисквания рационално хранене на децата, посещаващи ОДЗ №10 „Чебурашка</w:t>
      </w:r>
      <w:r w:rsidR="00632283" w:rsidRPr="00A478D3">
        <w:rPr>
          <w:rFonts w:ascii="Arial" w:hAnsi="Arial" w:cs="Arial"/>
          <w:sz w:val="24"/>
          <w:szCs w:val="24"/>
        </w:rPr>
        <w:t>”, гр. София, за срока на изпълнение на договора.</w:t>
      </w:r>
    </w:p>
    <w:p w:rsidR="00632283" w:rsidRPr="00A478D3" w:rsidRDefault="00CD1ECE" w:rsidP="006D3F23">
      <w:pPr>
        <w:jc w:val="both"/>
        <w:rPr>
          <w:rFonts w:ascii="Arial" w:hAnsi="Arial" w:cs="Arial"/>
          <w:sz w:val="24"/>
          <w:szCs w:val="24"/>
          <w:lang w:val="ru-RU"/>
        </w:rPr>
      </w:pPr>
      <w:r w:rsidRPr="00A478D3">
        <w:rPr>
          <w:rFonts w:ascii="Arial" w:hAnsi="Arial" w:cs="Arial"/>
          <w:sz w:val="24"/>
          <w:szCs w:val="24"/>
        </w:rPr>
        <w:t xml:space="preserve">  </w:t>
      </w:r>
      <w:r w:rsidR="00A478D3">
        <w:rPr>
          <w:rFonts w:ascii="Arial" w:hAnsi="Arial" w:cs="Arial"/>
          <w:sz w:val="24"/>
          <w:szCs w:val="24"/>
        </w:rPr>
        <w:t xml:space="preserve"> </w:t>
      </w:r>
      <w:r w:rsidR="00632283" w:rsidRPr="00A478D3">
        <w:rPr>
          <w:rFonts w:ascii="Arial" w:hAnsi="Arial" w:cs="Arial"/>
          <w:sz w:val="24"/>
          <w:szCs w:val="24"/>
        </w:rPr>
        <w:t>Обществената поръчка включва периодични доставки на хранителни продукти, които предварително са заявяват и конкретизират по вид и количество.</w:t>
      </w:r>
    </w:p>
    <w:p w:rsidR="00632283" w:rsidRPr="00A478D3" w:rsidRDefault="00A478D3" w:rsidP="006D3F23">
      <w:pPr>
        <w:jc w:val="both"/>
        <w:rPr>
          <w:rFonts w:ascii="Arial" w:hAnsi="Arial" w:cs="Arial"/>
          <w:sz w:val="24"/>
          <w:szCs w:val="24"/>
        </w:rPr>
      </w:pPr>
      <w:r w:rsidRPr="00A478D3">
        <w:rPr>
          <w:rFonts w:ascii="Arial" w:hAnsi="Arial" w:cs="Arial"/>
          <w:sz w:val="24"/>
          <w:szCs w:val="24"/>
        </w:rPr>
        <w:t xml:space="preserve">  </w:t>
      </w:r>
      <w:r>
        <w:rPr>
          <w:rFonts w:ascii="Arial" w:hAnsi="Arial" w:cs="Arial"/>
          <w:sz w:val="24"/>
          <w:szCs w:val="24"/>
        </w:rPr>
        <w:t xml:space="preserve"> </w:t>
      </w:r>
      <w:r w:rsidR="00632283" w:rsidRPr="00A478D3">
        <w:rPr>
          <w:rFonts w:ascii="Arial" w:hAnsi="Arial" w:cs="Arial"/>
          <w:sz w:val="24"/>
          <w:szCs w:val="24"/>
        </w:rPr>
        <w:t>Посочените количества в документацията са прогнозни, за срока на изпълнение на договора, и ще служат при оценяване на офертите. Количеството на реално доставените продукти се определя от възложителя в зависимост от конкретните му потребности.</w:t>
      </w:r>
    </w:p>
    <w:p w:rsidR="00632283" w:rsidRPr="00A478D3" w:rsidRDefault="00A478D3" w:rsidP="00A478D3">
      <w:pPr>
        <w:jc w:val="both"/>
        <w:rPr>
          <w:rFonts w:ascii="Arial" w:hAnsi="Arial" w:cs="Arial"/>
          <w:sz w:val="24"/>
          <w:szCs w:val="24"/>
        </w:rPr>
      </w:pPr>
      <w:r w:rsidRPr="00A478D3">
        <w:rPr>
          <w:rFonts w:ascii="Arial" w:hAnsi="Arial" w:cs="Arial"/>
          <w:sz w:val="24"/>
          <w:szCs w:val="24"/>
        </w:rPr>
        <w:t xml:space="preserve">  </w:t>
      </w:r>
      <w:r>
        <w:rPr>
          <w:rFonts w:ascii="Arial" w:hAnsi="Arial" w:cs="Arial"/>
          <w:sz w:val="24"/>
          <w:szCs w:val="24"/>
        </w:rPr>
        <w:t xml:space="preserve"> </w:t>
      </w:r>
      <w:r w:rsidR="00632283" w:rsidRPr="00A478D3">
        <w:rPr>
          <w:rFonts w:ascii="Arial" w:hAnsi="Arial" w:cs="Arial"/>
          <w:sz w:val="24"/>
          <w:szCs w:val="24"/>
        </w:rPr>
        <w:t xml:space="preserve">Общата прогнозна стойност на обществената поръчка е до </w:t>
      </w:r>
      <w:r w:rsidR="00632283" w:rsidRPr="00A478D3">
        <w:rPr>
          <w:rFonts w:ascii="Arial" w:hAnsi="Arial" w:cs="Arial"/>
          <w:b/>
          <w:sz w:val="24"/>
          <w:szCs w:val="24"/>
          <w:highlight w:val="yellow"/>
        </w:rPr>
        <w:t>66 000</w:t>
      </w:r>
      <w:r w:rsidR="00632283" w:rsidRPr="00A478D3">
        <w:rPr>
          <w:rFonts w:ascii="Arial" w:hAnsi="Arial" w:cs="Arial"/>
          <w:sz w:val="24"/>
          <w:szCs w:val="24"/>
        </w:rPr>
        <w:t xml:space="preserve"> </w:t>
      </w:r>
      <w:r w:rsidR="00632283" w:rsidRPr="00A478D3">
        <w:rPr>
          <w:rFonts w:ascii="Arial" w:hAnsi="Arial" w:cs="Arial"/>
          <w:b/>
          <w:sz w:val="24"/>
          <w:szCs w:val="24"/>
        </w:rPr>
        <w:t>лева без ДДС</w:t>
      </w:r>
      <w:r w:rsidRPr="00A478D3">
        <w:rPr>
          <w:rFonts w:ascii="Arial" w:hAnsi="Arial" w:cs="Arial"/>
          <w:sz w:val="24"/>
          <w:szCs w:val="24"/>
        </w:rPr>
        <w:t>.</w:t>
      </w:r>
    </w:p>
    <w:p w:rsidR="00632283" w:rsidRPr="00A478D3" w:rsidRDefault="00632283" w:rsidP="00BA01EC">
      <w:pPr>
        <w:tabs>
          <w:tab w:val="left" w:pos="708"/>
          <w:tab w:val="left" w:pos="1615"/>
          <w:tab w:val="left" w:pos="3832"/>
        </w:tabs>
        <w:jc w:val="both"/>
        <w:rPr>
          <w:rFonts w:ascii="Arial" w:hAnsi="Arial" w:cs="Arial"/>
          <w:b/>
          <w:sz w:val="24"/>
          <w:szCs w:val="24"/>
        </w:rPr>
      </w:pPr>
      <w:r w:rsidRPr="00A478D3">
        <w:rPr>
          <w:rFonts w:ascii="Arial" w:hAnsi="Arial" w:cs="Arial"/>
          <w:sz w:val="24"/>
          <w:szCs w:val="24"/>
        </w:rPr>
        <w:tab/>
      </w:r>
      <w:r w:rsidRPr="00A478D3">
        <w:rPr>
          <w:rFonts w:ascii="Arial" w:hAnsi="Arial" w:cs="Arial"/>
          <w:b/>
          <w:sz w:val="24"/>
          <w:szCs w:val="24"/>
        </w:rPr>
        <w:tab/>
      </w:r>
      <w:r w:rsidRPr="00A478D3">
        <w:rPr>
          <w:rFonts w:ascii="Arial" w:hAnsi="Arial" w:cs="Arial"/>
          <w:b/>
          <w:sz w:val="24"/>
          <w:szCs w:val="24"/>
        </w:rPr>
        <w:tab/>
      </w:r>
    </w:p>
    <w:p w:rsidR="00632283" w:rsidRPr="00A478D3" w:rsidRDefault="00632283" w:rsidP="006D3F23">
      <w:pPr>
        <w:jc w:val="both"/>
        <w:rPr>
          <w:rFonts w:ascii="Arial" w:hAnsi="Arial" w:cs="Arial"/>
          <w:b/>
          <w:sz w:val="24"/>
          <w:szCs w:val="24"/>
        </w:rPr>
      </w:pPr>
      <w:r w:rsidRPr="00A478D3">
        <w:rPr>
          <w:rFonts w:ascii="Arial" w:hAnsi="Arial" w:cs="Arial"/>
          <w:b/>
          <w:sz w:val="24"/>
          <w:szCs w:val="24"/>
        </w:rPr>
        <w:t>2. ИЗТОЧНИЦИ НА ФИНАНСИРАНЕ И НАЧИН НА ПЛАЩАНЕ</w:t>
      </w:r>
    </w:p>
    <w:p w:rsidR="00632283" w:rsidRPr="00A478D3" w:rsidRDefault="00632283" w:rsidP="004D6658">
      <w:pPr>
        <w:tabs>
          <w:tab w:val="left" w:pos="4358"/>
        </w:tabs>
        <w:jc w:val="both"/>
        <w:rPr>
          <w:rFonts w:ascii="Arial" w:hAnsi="Arial" w:cs="Arial"/>
          <w:sz w:val="24"/>
          <w:szCs w:val="24"/>
        </w:rPr>
      </w:pPr>
      <w:r w:rsidRPr="00A478D3">
        <w:rPr>
          <w:rFonts w:ascii="Arial" w:hAnsi="Arial" w:cs="Arial"/>
          <w:sz w:val="24"/>
          <w:szCs w:val="24"/>
        </w:rPr>
        <w:tab/>
      </w:r>
    </w:p>
    <w:p w:rsidR="00632283" w:rsidRPr="00A478D3" w:rsidRDefault="00A478D3" w:rsidP="006D3F23">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Възложителят ще използва бюджетни средства за извършване на дължимите плащания в процеса на изпълнение на обществената поръчка. Плащането ще се извършва по банков път, въз основа на оригинална фактура, представена до 30 календарни дни след извършване на всяка доставка на стоки, за която има изготвени и подписани от представители на страните складови разписки, документи за произход, качество и срок на годност, и информация от „САПИ”</w:t>
      </w:r>
      <w:r>
        <w:rPr>
          <w:rFonts w:ascii="Arial" w:hAnsi="Arial" w:cs="Arial"/>
          <w:sz w:val="24"/>
          <w:szCs w:val="24"/>
        </w:rPr>
        <w:t xml:space="preserve"> </w:t>
      </w:r>
      <w:r w:rsidR="00632283" w:rsidRPr="00A478D3">
        <w:rPr>
          <w:rFonts w:ascii="Arial" w:hAnsi="Arial" w:cs="Arial"/>
          <w:sz w:val="24"/>
          <w:szCs w:val="24"/>
        </w:rPr>
        <w:t xml:space="preserve">ЕООД, при актуализиране на доставните цени. </w:t>
      </w:r>
      <w:r>
        <w:rPr>
          <w:rFonts w:ascii="Arial" w:hAnsi="Arial" w:cs="Arial"/>
          <w:sz w:val="24"/>
          <w:szCs w:val="24"/>
        </w:rPr>
        <w:t xml:space="preserve"> </w:t>
      </w:r>
      <w:r w:rsidR="00632283" w:rsidRPr="00A478D3">
        <w:rPr>
          <w:rFonts w:ascii="Arial" w:hAnsi="Arial" w:cs="Arial"/>
          <w:b/>
          <w:sz w:val="24"/>
          <w:szCs w:val="24"/>
        </w:rPr>
        <w:t xml:space="preserve">Не се допуска авансово плащане. </w:t>
      </w:r>
    </w:p>
    <w:p w:rsidR="00632283" w:rsidRPr="00A478D3" w:rsidRDefault="00632283" w:rsidP="006D3F23">
      <w:pPr>
        <w:tabs>
          <w:tab w:val="left" w:pos="5635"/>
        </w:tabs>
        <w:jc w:val="both"/>
        <w:rPr>
          <w:rFonts w:ascii="Arial" w:hAnsi="Arial" w:cs="Arial"/>
          <w:sz w:val="24"/>
          <w:szCs w:val="24"/>
        </w:rPr>
      </w:pPr>
    </w:p>
    <w:p w:rsidR="00632283" w:rsidRPr="00A478D3" w:rsidRDefault="00632283" w:rsidP="00450062">
      <w:pPr>
        <w:tabs>
          <w:tab w:val="left" w:pos="5422"/>
        </w:tabs>
        <w:jc w:val="both"/>
        <w:rPr>
          <w:rFonts w:ascii="Arial" w:hAnsi="Arial" w:cs="Arial"/>
          <w:b/>
          <w:sz w:val="24"/>
          <w:szCs w:val="24"/>
        </w:rPr>
      </w:pPr>
      <w:r w:rsidRPr="00A478D3">
        <w:rPr>
          <w:rFonts w:ascii="Arial" w:hAnsi="Arial" w:cs="Arial"/>
          <w:b/>
          <w:sz w:val="24"/>
          <w:szCs w:val="24"/>
        </w:rPr>
        <w:t>3. ИЗИСКВАНИЯ КЪМ ЛИЦАТА</w:t>
      </w:r>
    </w:p>
    <w:p w:rsidR="00632283" w:rsidRPr="00A478D3" w:rsidRDefault="00632283" w:rsidP="00450062">
      <w:pPr>
        <w:tabs>
          <w:tab w:val="left" w:pos="5422"/>
        </w:tabs>
        <w:jc w:val="both"/>
        <w:rPr>
          <w:rFonts w:ascii="Arial" w:hAnsi="Arial" w:cs="Arial"/>
          <w:color w:val="000000"/>
          <w:sz w:val="24"/>
          <w:szCs w:val="24"/>
          <w:lang w:val="be-BY"/>
        </w:rPr>
      </w:pPr>
      <w:r w:rsidRPr="00A478D3">
        <w:rPr>
          <w:rFonts w:ascii="Arial" w:hAnsi="Arial" w:cs="Arial"/>
          <w:color w:val="000000"/>
          <w:sz w:val="24"/>
          <w:szCs w:val="24"/>
          <w:lang w:val="be-BY"/>
        </w:rPr>
        <w:tab/>
      </w:r>
    </w:p>
    <w:p w:rsidR="00632283" w:rsidRPr="00A478D3" w:rsidRDefault="00FC167D" w:rsidP="004D6658">
      <w:pPr>
        <w:jc w:val="both"/>
        <w:rPr>
          <w:rFonts w:ascii="Arial" w:hAnsi="Arial" w:cs="Arial"/>
          <w:color w:val="000000"/>
          <w:sz w:val="24"/>
          <w:szCs w:val="24"/>
          <w:lang w:val="be-BY"/>
        </w:rPr>
      </w:pPr>
      <w:r>
        <w:rPr>
          <w:rFonts w:ascii="Arial" w:hAnsi="Arial" w:cs="Arial"/>
          <w:color w:val="000000"/>
          <w:sz w:val="24"/>
          <w:szCs w:val="24"/>
          <w:lang w:val="be-BY"/>
        </w:rPr>
        <w:t xml:space="preserve">    </w:t>
      </w:r>
      <w:r w:rsidR="00632283" w:rsidRPr="00A478D3">
        <w:rPr>
          <w:rFonts w:ascii="Arial" w:hAnsi="Arial" w:cs="Arial"/>
          <w:color w:val="000000"/>
          <w:sz w:val="24"/>
          <w:szCs w:val="24"/>
          <w:lang w:val="be-BY"/>
        </w:rPr>
        <w:t xml:space="preserve">Във възлагането на обществената поръчка може да участва всяко българско или чуждестранно физическо или юридическо лице, както и техни обединения, което отговаря на условията, посочени в ЗОП и обявените изисквания на възложителя в документацията за участие. </w:t>
      </w:r>
    </w:p>
    <w:p w:rsidR="00632283" w:rsidRPr="00A478D3" w:rsidRDefault="00632283" w:rsidP="004D6658">
      <w:pPr>
        <w:jc w:val="both"/>
        <w:rPr>
          <w:rFonts w:ascii="Arial" w:hAnsi="Arial" w:cs="Arial"/>
          <w:color w:val="000000"/>
          <w:sz w:val="24"/>
          <w:szCs w:val="24"/>
          <w:lang w:val="be-BY"/>
        </w:rPr>
      </w:pPr>
    </w:p>
    <w:p w:rsidR="00632283" w:rsidRPr="00FC167D" w:rsidRDefault="00632283" w:rsidP="004D6658">
      <w:pPr>
        <w:jc w:val="both"/>
        <w:rPr>
          <w:rFonts w:ascii="Arial" w:hAnsi="Arial" w:cs="Arial"/>
          <w:b/>
          <w:color w:val="000000"/>
          <w:sz w:val="24"/>
          <w:szCs w:val="24"/>
          <w:lang w:val="be-BY"/>
        </w:rPr>
      </w:pPr>
      <w:r w:rsidRPr="00FC167D">
        <w:rPr>
          <w:rFonts w:ascii="Arial" w:hAnsi="Arial" w:cs="Arial"/>
          <w:b/>
          <w:color w:val="000000"/>
          <w:sz w:val="24"/>
          <w:szCs w:val="24"/>
          <w:lang w:val="be-BY"/>
        </w:rPr>
        <w:t>3.1 Условия за допустимост</w:t>
      </w:r>
    </w:p>
    <w:p w:rsidR="00632283" w:rsidRPr="00A478D3" w:rsidRDefault="00FC167D" w:rsidP="004D6658">
      <w:pPr>
        <w:jc w:val="both"/>
        <w:rPr>
          <w:rFonts w:ascii="Arial" w:hAnsi="Arial" w:cs="Arial"/>
          <w:color w:val="000000"/>
          <w:sz w:val="24"/>
          <w:szCs w:val="24"/>
          <w:lang w:val="be-BY"/>
        </w:rPr>
      </w:pPr>
      <w:r>
        <w:rPr>
          <w:rFonts w:ascii="Arial" w:hAnsi="Arial" w:cs="Arial"/>
          <w:sz w:val="24"/>
          <w:szCs w:val="24"/>
        </w:rPr>
        <w:t xml:space="preserve">   </w:t>
      </w:r>
      <w:r w:rsidR="00632283" w:rsidRPr="00A478D3">
        <w:rPr>
          <w:rFonts w:ascii="Arial" w:hAnsi="Arial" w:cs="Arial"/>
          <w:sz w:val="24"/>
          <w:szCs w:val="24"/>
        </w:rPr>
        <w:t>Не може да участва във възлагането на обществената поръчка, съответно възложителят няма да допусне до участие всяко лице, което:</w:t>
      </w:r>
    </w:p>
    <w:p w:rsidR="00632283" w:rsidRPr="00A478D3" w:rsidRDefault="00FC167D" w:rsidP="004D6658">
      <w:pPr>
        <w:jc w:val="both"/>
        <w:rPr>
          <w:rFonts w:ascii="Arial" w:hAnsi="Arial" w:cs="Arial"/>
          <w:sz w:val="24"/>
          <w:szCs w:val="24"/>
        </w:rPr>
      </w:pPr>
      <w:r>
        <w:rPr>
          <w:rFonts w:ascii="Arial" w:hAnsi="Arial" w:cs="Arial"/>
          <w:sz w:val="24"/>
          <w:szCs w:val="24"/>
        </w:rPr>
        <w:t>3.1.1</w:t>
      </w:r>
      <w:r w:rsidR="00632283" w:rsidRPr="00A478D3">
        <w:rPr>
          <w:rFonts w:ascii="Arial" w:hAnsi="Arial" w:cs="Arial"/>
          <w:sz w:val="24"/>
          <w:szCs w:val="24"/>
        </w:rPr>
        <w:t xml:space="preserve"> е осъдено с влязла в сила присъда, освен ако е реабилитирано, за: </w:t>
      </w:r>
    </w:p>
    <w:p w:rsidR="00632283" w:rsidRPr="00A478D3" w:rsidRDefault="00632283" w:rsidP="004D6658">
      <w:pPr>
        <w:jc w:val="both"/>
        <w:rPr>
          <w:rFonts w:ascii="Arial" w:hAnsi="Arial" w:cs="Arial"/>
          <w:sz w:val="24"/>
          <w:szCs w:val="24"/>
        </w:rPr>
      </w:pPr>
      <w:r w:rsidRPr="00A478D3">
        <w:rPr>
          <w:rFonts w:ascii="Arial" w:hAnsi="Arial" w:cs="Arial"/>
          <w:sz w:val="24"/>
          <w:szCs w:val="24"/>
        </w:rPr>
        <w:t>- престъпление против финансовата, данъчната или осигурителната система, включително изпиране на пари, по чл. 253 - 260 от Наказателния кодекс;</w:t>
      </w:r>
    </w:p>
    <w:p w:rsidR="00632283" w:rsidRPr="00A478D3" w:rsidRDefault="00632283" w:rsidP="004D6658">
      <w:pPr>
        <w:jc w:val="both"/>
        <w:rPr>
          <w:rFonts w:ascii="Arial" w:hAnsi="Arial" w:cs="Arial"/>
          <w:sz w:val="24"/>
          <w:szCs w:val="24"/>
        </w:rPr>
      </w:pPr>
      <w:r w:rsidRPr="00A478D3">
        <w:rPr>
          <w:rFonts w:ascii="Arial" w:hAnsi="Arial" w:cs="Arial"/>
          <w:sz w:val="24"/>
          <w:szCs w:val="24"/>
        </w:rPr>
        <w:t>- подкуп по чл. 301 - 307 от Наказателния кодекс;</w:t>
      </w:r>
    </w:p>
    <w:p w:rsidR="00632283" w:rsidRPr="00A478D3" w:rsidRDefault="00632283" w:rsidP="004D6658">
      <w:pPr>
        <w:jc w:val="both"/>
        <w:rPr>
          <w:rFonts w:ascii="Arial" w:hAnsi="Arial" w:cs="Arial"/>
          <w:sz w:val="24"/>
          <w:szCs w:val="24"/>
        </w:rPr>
      </w:pPr>
      <w:r w:rsidRPr="00A478D3">
        <w:rPr>
          <w:rFonts w:ascii="Arial" w:hAnsi="Arial" w:cs="Arial"/>
          <w:sz w:val="24"/>
          <w:szCs w:val="24"/>
        </w:rPr>
        <w:t>- участие в организирана престъпна група по чл. 321 и 321а от Наказателния кодекс;</w:t>
      </w:r>
    </w:p>
    <w:p w:rsidR="00632283" w:rsidRPr="00A478D3" w:rsidRDefault="00632283" w:rsidP="004D6658">
      <w:pPr>
        <w:jc w:val="both"/>
        <w:rPr>
          <w:rFonts w:ascii="Arial" w:hAnsi="Arial" w:cs="Arial"/>
          <w:sz w:val="24"/>
          <w:szCs w:val="24"/>
        </w:rPr>
      </w:pPr>
      <w:r w:rsidRPr="00A478D3">
        <w:rPr>
          <w:rFonts w:ascii="Arial" w:hAnsi="Arial" w:cs="Arial"/>
          <w:sz w:val="24"/>
          <w:szCs w:val="24"/>
        </w:rPr>
        <w:t>- престъпление против собствеността по чл. 194 - 217 от Наказателния кодекс;</w:t>
      </w:r>
    </w:p>
    <w:p w:rsidR="00632283" w:rsidRPr="00A478D3" w:rsidRDefault="00632283" w:rsidP="004D6658">
      <w:pPr>
        <w:jc w:val="both"/>
        <w:rPr>
          <w:rFonts w:ascii="Arial" w:hAnsi="Arial" w:cs="Arial"/>
          <w:sz w:val="24"/>
          <w:szCs w:val="24"/>
        </w:rPr>
      </w:pPr>
      <w:r w:rsidRPr="00A478D3">
        <w:rPr>
          <w:rFonts w:ascii="Arial" w:hAnsi="Arial" w:cs="Arial"/>
          <w:sz w:val="24"/>
          <w:szCs w:val="24"/>
        </w:rPr>
        <w:t>- престъпление против стопанството по чл. 219 - 252 от Наказателния кодекс;</w:t>
      </w:r>
    </w:p>
    <w:p w:rsidR="00632283" w:rsidRPr="00A478D3" w:rsidRDefault="00FC167D" w:rsidP="004D6658">
      <w:pPr>
        <w:jc w:val="both"/>
        <w:rPr>
          <w:rFonts w:ascii="Arial" w:hAnsi="Arial" w:cs="Arial"/>
          <w:sz w:val="24"/>
          <w:szCs w:val="24"/>
        </w:rPr>
      </w:pPr>
      <w:r>
        <w:rPr>
          <w:rFonts w:ascii="Arial" w:hAnsi="Arial" w:cs="Arial"/>
          <w:sz w:val="24"/>
          <w:szCs w:val="24"/>
        </w:rPr>
        <w:t xml:space="preserve">3.1.2 </w:t>
      </w:r>
      <w:r w:rsidR="00632283" w:rsidRPr="00A478D3">
        <w:rPr>
          <w:rFonts w:ascii="Arial" w:hAnsi="Arial" w:cs="Arial"/>
          <w:sz w:val="24"/>
          <w:szCs w:val="24"/>
        </w:rPr>
        <w:t>при което лицата по чл.47, ал.4 от ЗОП са свързани лица с възложителя или със служители на ръководна длъжност в неговата организация;</w:t>
      </w:r>
    </w:p>
    <w:p w:rsidR="00632283" w:rsidRPr="00A478D3" w:rsidRDefault="00FC167D" w:rsidP="004D6658">
      <w:pPr>
        <w:jc w:val="both"/>
        <w:rPr>
          <w:rFonts w:ascii="Arial" w:hAnsi="Arial" w:cs="Arial"/>
          <w:sz w:val="24"/>
          <w:szCs w:val="24"/>
        </w:rPr>
      </w:pPr>
      <w:r>
        <w:rPr>
          <w:rFonts w:ascii="Arial" w:hAnsi="Arial" w:cs="Arial"/>
          <w:sz w:val="24"/>
          <w:szCs w:val="24"/>
        </w:rPr>
        <w:t xml:space="preserve">3.1.3 </w:t>
      </w:r>
      <w:r w:rsidR="00632283" w:rsidRPr="00A478D3">
        <w:rPr>
          <w:rFonts w:ascii="Arial" w:hAnsi="Arial" w:cs="Arial"/>
          <w:sz w:val="24"/>
          <w:szCs w:val="24"/>
        </w:rPr>
        <w:t>е сключило договор с лице по чл.21 или чл.22 от Закона за предотвратяване и установяване на конфликт на интереси.</w:t>
      </w:r>
    </w:p>
    <w:p w:rsidR="00632283" w:rsidRPr="00A478D3" w:rsidRDefault="00632283" w:rsidP="004D6658">
      <w:pPr>
        <w:jc w:val="both"/>
        <w:rPr>
          <w:rFonts w:ascii="Arial" w:hAnsi="Arial" w:cs="Arial"/>
          <w:sz w:val="24"/>
          <w:szCs w:val="24"/>
        </w:rPr>
      </w:pPr>
    </w:p>
    <w:p w:rsidR="00632283" w:rsidRPr="00FC167D" w:rsidRDefault="00632283" w:rsidP="00FC167D">
      <w:pPr>
        <w:tabs>
          <w:tab w:val="left" w:pos="1127"/>
        </w:tabs>
        <w:jc w:val="both"/>
        <w:rPr>
          <w:rFonts w:ascii="Arial" w:hAnsi="Arial" w:cs="Arial"/>
          <w:sz w:val="24"/>
          <w:szCs w:val="24"/>
        </w:rPr>
      </w:pPr>
      <w:r w:rsidRPr="00FC167D">
        <w:rPr>
          <w:rFonts w:ascii="Arial" w:hAnsi="Arial" w:cs="Arial"/>
          <w:b/>
          <w:sz w:val="24"/>
          <w:szCs w:val="24"/>
        </w:rPr>
        <w:t>3.2 Минимални изисквания за технически възможности и/или квалификация</w:t>
      </w:r>
    </w:p>
    <w:p w:rsidR="00632283" w:rsidRPr="00A478D3" w:rsidRDefault="008A5BAF" w:rsidP="004D6658">
      <w:pPr>
        <w:jc w:val="both"/>
        <w:rPr>
          <w:rFonts w:ascii="Arial" w:hAnsi="Arial" w:cs="Arial"/>
          <w:sz w:val="24"/>
          <w:szCs w:val="24"/>
        </w:rPr>
      </w:pPr>
      <w:r w:rsidRPr="008A5BAF">
        <w:rPr>
          <w:rFonts w:ascii="Arial" w:hAnsi="Arial" w:cs="Arial"/>
          <w:b/>
          <w:sz w:val="24"/>
          <w:szCs w:val="24"/>
        </w:rPr>
        <w:t>3.2.1</w:t>
      </w:r>
      <w:r>
        <w:rPr>
          <w:rFonts w:ascii="Arial" w:hAnsi="Arial" w:cs="Arial"/>
          <w:sz w:val="24"/>
          <w:szCs w:val="24"/>
        </w:rPr>
        <w:t xml:space="preserve"> </w:t>
      </w:r>
      <w:r w:rsidR="00632283" w:rsidRPr="00A478D3">
        <w:rPr>
          <w:rFonts w:ascii="Arial" w:hAnsi="Arial" w:cs="Arial"/>
          <w:sz w:val="24"/>
          <w:szCs w:val="24"/>
        </w:rPr>
        <w:t>До участие във възлагането се допуска лице, което:</w:t>
      </w:r>
    </w:p>
    <w:p w:rsidR="00632283" w:rsidRPr="00A478D3" w:rsidRDefault="00632283" w:rsidP="00000134">
      <w:pPr>
        <w:pStyle w:val="ListParagraph"/>
        <w:numPr>
          <w:ilvl w:val="0"/>
          <w:numId w:val="12"/>
        </w:numPr>
        <w:jc w:val="both"/>
        <w:rPr>
          <w:rFonts w:ascii="Arial" w:hAnsi="Arial" w:cs="Arial"/>
          <w:sz w:val="24"/>
          <w:szCs w:val="24"/>
          <w:lang w:eastAsia="bg-BG"/>
        </w:rPr>
      </w:pPr>
      <w:r w:rsidRPr="00A478D3">
        <w:rPr>
          <w:rFonts w:ascii="Arial" w:hAnsi="Arial" w:cs="Arial"/>
          <w:sz w:val="24"/>
          <w:szCs w:val="24"/>
        </w:rPr>
        <w:t xml:space="preserve">е изпълнило поне </w:t>
      </w:r>
      <w:r w:rsidR="00FC167D">
        <w:rPr>
          <w:rFonts w:ascii="Arial" w:hAnsi="Arial" w:cs="Arial"/>
          <w:sz w:val="24"/>
          <w:szCs w:val="24"/>
        </w:rPr>
        <w:t>два</w:t>
      </w:r>
      <w:r w:rsidRPr="00A478D3">
        <w:rPr>
          <w:rFonts w:ascii="Arial" w:hAnsi="Arial" w:cs="Arial"/>
          <w:sz w:val="24"/>
          <w:szCs w:val="24"/>
        </w:rPr>
        <w:t xml:space="preserve"> договор</w:t>
      </w:r>
      <w:r w:rsidR="00FC167D">
        <w:rPr>
          <w:rFonts w:ascii="Arial" w:hAnsi="Arial" w:cs="Arial"/>
          <w:sz w:val="24"/>
          <w:szCs w:val="24"/>
        </w:rPr>
        <w:t>а</w:t>
      </w:r>
      <w:r w:rsidRPr="00A478D3">
        <w:rPr>
          <w:rFonts w:ascii="Arial" w:hAnsi="Arial" w:cs="Arial"/>
          <w:sz w:val="24"/>
          <w:szCs w:val="24"/>
        </w:rPr>
        <w:t xml:space="preserve"> с предмет</w:t>
      </w:r>
      <w:r w:rsidR="00FC167D">
        <w:rPr>
          <w:rFonts w:ascii="Arial" w:hAnsi="Arial" w:cs="Arial"/>
          <w:sz w:val="24"/>
          <w:szCs w:val="24"/>
        </w:rPr>
        <w:t>,</w:t>
      </w:r>
      <w:r w:rsidRPr="00A478D3">
        <w:rPr>
          <w:rFonts w:ascii="Arial" w:hAnsi="Arial" w:cs="Arial"/>
          <w:sz w:val="24"/>
          <w:szCs w:val="24"/>
        </w:rPr>
        <w:t xml:space="preserve"> сходен с предмета на обществената поръчка </w:t>
      </w:r>
      <w:r w:rsidRPr="00A478D3">
        <w:rPr>
          <w:rFonts w:ascii="Arial" w:hAnsi="Arial" w:cs="Arial"/>
          <w:sz w:val="24"/>
          <w:szCs w:val="24"/>
          <w:lang w:val="ru-RU"/>
        </w:rPr>
        <w:t>(</w:t>
      </w:r>
      <w:r w:rsidRPr="00A478D3">
        <w:rPr>
          <w:rFonts w:ascii="Arial" w:hAnsi="Arial" w:cs="Arial"/>
          <w:sz w:val="24"/>
          <w:szCs w:val="24"/>
        </w:rPr>
        <w:t>доставка на хранителни продукти</w:t>
      </w:r>
      <w:r w:rsidRPr="00A478D3">
        <w:rPr>
          <w:rFonts w:ascii="Arial" w:hAnsi="Arial" w:cs="Arial"/>
          <w:sz w:val="24"/>
          <w:szCs w:val="24"/>
          <w:lang w:val="ru-RU"/>
        </w:rPr>
        <w:t>)</w:t>
      </w:r>
      <w:r w:rsidRPr="00A478D3">
        <w:rPr>
          <w:rFonts w:ascii="Arial" w:hAnsi="Arial" w:cs="Arial"/>
          <w:sz w:val="24"/>
          <w:szCs w:val="24"/>
        </w:rPr>
        <w:t xml:space="preserve"> през последните три години </w:t>
      </w:r>
      <w:r w:rsidRPr="00A478D3">
        <w:rPr>
          <w:rFonts w:ascii="Arial" w:hAnsi="Arial" w:cs="Arial"/>
          <w:sz w:val="24"/>
          <w:szCs w:val="24"/>
          <w:lang w:val="ru-RU"/>
        </w:rPr>
        <w:t>(</w:t>
      </w:r>
      <w:r w:rsidRPr="00A478D3">
        <w:rPr>
          <w:rFonts w:ascii="Arial" w:hAnsi="Arial" w:cs="Arial"/>
          <w:sz w:val="24"/>
          <w:szCs w:val="24"/>
        </w:rPr>
        <w:t>2011 г., 2012 г. и 2013 г.</w:t>
      </w:r>
      <w:r w:rsidRPr="00A478D3">
        <w:rPr>
          <w:rFonts w:ascii="Arial" w:hAnsi="Arial" w:cs="Arial"/>
          <w:sz w:val="24"/>
          <w:szCs w:val="24"/>
          <w:lang w:val="ru-RU"/>
        </w:rPr>
        <w:t>)</w:t>
      </w:r>
      <w:r w:rsidRPr="00A478D3">
        <w:rPr>
          <w:rFonts w:ascii="Arial" w:hAnsi="Arial" w:cs="Arial"/>
          <w:sz w:val="24"/>
          <w:szCs w:val="24"/>
        </w:rPr>
        <w:t>,</w:t>
      </w:r>
      <w:r w:rsidRPr="00A478D3">
        <w:rPr>
          <w:rFonts w:ascii="Arial" w:hAnsi="Arial" w:cs="Arial"/>
          <w:sz w:val="24"/>
          <w:szCs w:val="24"/>
          <w:lang w:eastAsia="bg-BG"/>
        </w:rPr>
        <w:t xml:space="preserve"> или в зависимост от датата, на която е учредено или е започнало дейността си;</w:t>
      </w:r>
    </w:p>
    <w:p w:rsidR="00632283" w:rsidRPr="00A478D3" w:rsidRDefault="00632283" w:rsidP="00000134">
      <w:pPr>
        <w:pStyle w:val="ListParagraph"/>
        <w:numPr>
          <w:ilvl w:val="0"/>
          <w:numId w:val="12"/>
        </w:numPr>
        <w:jc w:val="both"/>
        <w:rPr>
          <w:rFonts w:ascii="Arial" w:hAnsi="Arial" w:cs="Arial"/>
          <w:sz w:val="24"/>
          <w:szCs w:val="24"/>
          <w:lang w:eastAsia="bg-BG"/>
        </w:rPr>
      </w:pPr>
      <w:r w:rsidRPr="00A478D3">
        <w:rPr>
          <w:rFonts w:ascii="Arial" w:hAnsi="Arial" w:cs="Arial"/>
          <w:sz w:val="24"/>
          <w:szCs w:val="24"/>
          <w:lang w:eastAsia="bg-BG"/>
        </w:rPr>
        <w:t xml:space="preserve">разполага с </w:t>
      </w:r>
      <w:r w:rsidR="00FC167D">
        <w:rPr>
          <w:rFonts w:ascii="Arial" w:hAnsi="Arial" w:cs="Arial"/>
          <w:sz w:val="24"/>
          <w:szCs w:val="24"/>
          <w:lang w:eastAsia="bg-BG"/>
        </w:rPr>
        <w:t>най-малко три броя специализирани автомобили за транспорт</w:t>
      </w:r>
      <w:r w:rsidRPr="00A478D3">
        <w:rPr>
          <w:rFonts w:ascii="Arial" w:hAnsi="Arial" w:cs="Arial"/>
          <w:sz w:val="24"/>
          <w:szCs w:val="24"/>
          <w:lang w:eastAsia="bg-BG"/>
        </w:rPr>
        <w:t xml:space="preserve"> на хранителни продукти</w:t>
      </w:r>
      <w:r w:rsidR="00FC167D">
        <w:rPr>
          <w:rFonts w:ascii="Arial" w:hAnsi="Arial" w:cs="Arial"/>
          <w:sz w:val="24"/>
          <w:szCs w:val="24"/>
          <w:lang w:eastAsia="bg-BG"/>
        </w:rPr>
        <w:t xml:space="preserve"> от растителен и животински произход,</w:t>
      </w:r>
      <w:r w:rsidRPr="00A478D3">
        <w:rPr>
          <w:rFonts w:ascii="Arial" w:hAnsi="Arial" w:cs="Arial"/>
          <w:sz w:val="24"/>
          <w:szCs w:val="24"/>
          <w:lang w:eastAsia="bg-BG"/>
        </w:rPr>
        <w:t xml:space="preserve"> </w:t>
      </w:r>
      <w:r w:rsidR="00FC167D">
        <w:rPr>
          <w:rFonts w:ascii="Arial" w:hAnsi="Arial" w:cs="Arial"/>
          <w:sz w:val="24"/>
          <w:szCs w:val="24"/>
          <w:lang w:eastAsia="bg-BG"/>
        </w:rPr>
        <w:t xml:space="preserve">от които минимум един хладилен.Същите са с </w:t>
      </w:r>
      <w:r w:rsidRPr="00A478D3">
        <w:rPr>
          <w:rFonts w:ascii="Arial" w:hAnsi="Arial" w:cs="Arial"/>
          <w:sz w:val="24"/>
          <w:szCs w:val="24"/>
          <w:lang w:eastAsia="bg-BG"/>
        </w:rPr>
        <w:t>валидно „Удостоверение за регистрация на транспортно средство”</w:t>
      </w:r>
      <w:r w:rsidR="00FC167D">
        <w:rPr>
          <w:rFonts w:ascii="Arial" w:hAnsi="Arial" w:cs="Arial"/>
          <w:sz w:val="24"/>
          <w:szCs w:val="24"/>
          <w:lang w:eastAsia="bg-BG"/>
        </w:rPr>
        <w:t xml:space="preserve">, </w:t>
      </w:r>
      <w:r w:rsidRPr="00A478D3">
        <w:rPr>
          <w:rFonts w:ascii="Arial" w:hAnsi="Arial" w:cs="Arial"/>
          <w:sz w:val="24"/>
          <w:szCs w:val="24"/>
          <w:lang w:eastAsia="bg-BG"/>
        </w:rPr>
        <w:t>издадено от компетент</w:t>
      </w:r>
      <w:r w:rsidR="00FC167D">
        <w:rPr>
          <w:rFonts w:ascii="Arial" w:hAnsi="Arial" w:cs="Arial"/>
          <w:sz w:val="24"/>
          <w:szCs w:val="24"/>
          <w:lang w:eastAsia="bg-BG"/>
        </w:rPr>
        <w:t xml:space="preserve">ен държавен орган. </w:t>
      </w:r>
    </w:p>
    <w:p w:rsidR="00632283" w:rsidRDefault="00632283" w:rsidP="002C4FCD">
      <w:pPr>
        <w:pStyle w:val="ListParagraph"/>
        <w:numPr>
          <w:ilvl w:val="0"/>
          <w:numId w:val="12"/>
        </w:numPr>
        <w:jc w:val="both"/>
        <w:rPr>
          <w:rFonts w:ascii="Arial" w:hAnsi="Arial" w:cs="Arial"/>
          <w:sz w:val="24"/>
          <w:szCs w:val="24"/>
          <w:lang w:eastAsia="bg-BG"/>
        </w:rPr>
      </w:pPr>
      <w:r w:rsidRPr="00A478D3">
        <w:rPr>
          <w:rFonts w:ascii="Arial" w:hAnsi="Arial" w:cs="Arial"/>
          <w:sz w:val="24"/>
          <w:szCs w:val="24"/>
          <w:lang w:eastAsia="bg-BG"/>
        </w:rPr>
        <w:t>разполага с поне един обект, регистриран по чл. 12 от З</w:t>
      </w:r>
      <w:r w:rsidR="00FC167D">
        <w:rPr>
          <w:rFonts w:ascii="Arial" w:hAnsi="Arial" w:cs="Arial"/>
          <w:sz w:val="24"/>
          <w:szCs w:val="24"/>
          <w:lang w:eastAsia="bg-BG"/>
        </w:rPr>
        <w:t>акона за храните</w:t>
      </w:r>
      <w:r w:rsidRPr="00A478D3">
        <w:rPr>
          <w:rFonts w:ascii="Arial" w:hAnsi="Arial" w:cs="Arial"/>
          <w:sz w:val="24"/>
          <w:szCs w:val="24"/>
          <w:lang w:eastAsia="bg-BG"/>
        </w:rPr>
        <w:t>. При подава</w:t>
      </w:r>
      <w:r w:rsidR="00FC167D">
        <w:rPr>
          <w:rFonts w:ascii="Arial" w:hAnsi="Arial" w:cs="Arial"/>
          <w:sz w:val="24"/>
          <w:szCs w:val="24"/>
          <w:lang w:eastAsia="bg-BG"/>
        </w:rPr>
        <w:t>не на оферта за участие обектът</w:t>
      </w:r>
      <w:r w:rsidRPr="00A478D3">
        <w:rPr>
          <w:rFonts w:ascii="Arial" w:hAnsi="Arial" w:cs="Arial"/>
          <w:sz w:val="24"/>
          <w:szCs w:val="24"/>
          <w:lang w:eastAsia="bg-BG"/>
        </w:rPr>
        <w:t xml:space="preserve"> да е оборудван с хладилна техника за поддържане на необходимата температура за съхранение на хранителните продукти.;</w:t>
      </w:r>
    </w:p>
    <w:p w:rsidR="008A5BAF" w:rsidRPr="00A478D3" w:rsidRDefault="008A5BAF" w:rsidP="002C4FCD">
      <w:pPr>
        <w:pStyle w:val="ListParagraph"/>
        <w:numPr>
          <w:ilvl w:val="0"/>
          <w:numId w:val="12"/>
        </w:numPr>
        <w:jc w:val="both"/>
        <w:rPr>
          <w:rFonts w:ascii="Arial" w:hAnsi="Arial" w:cs="Arial"/>
          <w:sz w:val="24"/>
          <w:szCs w:val="24"/>
          <w:lang w:eastAsia="bg-BG"/>
        </w:rPr>
      </w:pPr>
      <w:r>
        <w:rPr>
          <w:rFonts w:ascii="Arial" w:hAnsi="Arial" w:cs="Arial"/>
          <w:sz w:val="24"/>
          <w:szCs w:val="24"/>
          <w:lang w:eastAsia="bg-BG"/>
        </w:rPr>
        <w:t>има внедрена система за анализ на опасностите и контрол на критичните точки – НАССР;</w:t>
      </w:r>
    </w:p>
    <w:p w:rsidR="00632283" w:rsidRPr="00A478D3" w:rsidRDefault="00632283" w:rsidP="002C4FCD">
      <w:pPr>
        <w:pStyle w:val="ListParagraph"/>
        <w:numPr>
          <w:ilvl w:val="0"/>
          <w:numId w:val="12"/>
        </w:numPr>
        <w:jc w:val="both"/>
        <w:rPr>
          <w:rFonts w:ascii="Arial" w:hAnsi="Arial" w:cs="Arial"/>
          <w:sz w:val="24"/>
          <w:szCs w:val="24"/>
          <w:lang w:eastAsia="bg-BG"/>
        </w:rPr>
      </w:pPr>
      <w:r w:rsidRPr="00A478D3">
        <w:rPr>
          <w:rFonts w:ascii="Arial" w:hAnsi="Arial" w:cs="Arial"/>
          <w:sz w:val="24"/>
          <w:szCs w:val="24"/>
          <w:lang w:eastAsia="bg-BG"/>
        </w:rPr>
        <w:t xml:space="preserve">има внедрена система за управление на качеството по </w:t>
      </w:r>
      <w:r w:rsidR="008A5BAF">
        <w:rPr>
          <w:rFonts w:ascii="Arial" w:hAnsi="Arial" w:cs="Arial"/>
          <w:sz w:val="24"/>
          <w:szCs w:val="24"/>
          <w:lang w:eastAsia="bg-BG"/>
        </w:rPr>
        <w:t>ISO 9001:2008 или други еквивалентни сертификати с област на приложение „Закупуване, съхранение, продажба и доставка на хранителни продукти”.</w:t>
      </w:r>
    </w:p>
    <w:p w:rsidR="00632283" w:rsidRPr="00A478D3" w:rsidRDefault="008A5BAF" w:rsidP="002C4FCD">
      <w:pPr>
        <w:pStyle w:val="ListParagraph"/>
        <w:numPr>
          <w:ilvl w:val="0"/>
          <w:numId w:val="12"/>
        </w:numPr>
        <w:jc w:val="both"/>
        <w:rPr>
          <w:rFonts w:ascii="Arial" w:hAnsi="Arial" w:cs="Arial"/>
          <w:sz w:val="24"/>
          <w:szCs w:val="24"/>
          <w:lang w:eastAsia="bg-BG"/>
        </w:rPr>
      </w:pPr>
      <w:r>
        <w:rPr>
          <w:rFonts w:ascii="Arial" w:hAnsi="Arial" w:cs="Arial"/>
          <w:sz w:val="24"/>
          <w:szCs w:val="24"/>
          <w:lang w:eastAsia="bg-BG"/>
        </w:rPr>
        <w:t xml:space="preserve">има </w:t>
      </w:r>
      <w:r w:rsidR="00632283" w:rsidRPr="00A478D3">
        <w:rPr>
          <w:rFonts w:ascii="Arial" w:hAnsi="Arial" w:cs="Arial"/>
          <w:sz w:val="24"/>
          <w:szCs w:val="24"/>
          <w:lang w:eastAsia="bg-BG"/>
        </w:rPr>
        <w:t xml:space="preserve">внедрена система </w:t>
      </w:r>
      <w:r w:rsidR="00632283" w:rsidRPr="00A478D3">
        <w:rPr>
          <w:rFonts w:ascii="Arial" w:hAnsi="Arial" w:cs="Arial"/>
          <w:sz w:val="24"/>
          <w:szCs w:val="24"/>
          <w:lang w:val="en-US" w:eastAsia="bg-BG"/>
        </w:rPr>
        <w:t>EN</w:t>
      </w:r>
      <w:r w:rsidR="00632283" w:rsidRPr="00A478D3">
        <w:rPr>
          <w:rFonts w:ascii="Arial" w:hAnsi="Arial" w:cs="Arial"/>
          <w:sz w:val="24"/>
          <w:szCs w:val="24"/>
          <w:lang w:eastAsia="bg-BG"/>
        </w:rPr>
        <w:t xml:space="preserve"> ISO 22000:2005 за управление безопасността на храните с област на приложение продажба и/или доставка на хранителни продукти.</w:t>
      </w:r>
    </w:p>
    <w:p w:rsidR="00632283" w:rsidRPr="00A478D3" w:rsidRDefault="00632283" w:rsidP="006125FD">
      <w:pPr>
        <w:tabs>
          <w:tab w:val="left" w:pos="1540"/>
        </w:tabs>
        <w:jc w:val="both"/>
        <w:rPr>
          <w:rFonts w:ascii="Arial" w:hAnsi="Arial" w:cs="Arial"/>
          <w:sz w:val="24"/>
          <w:szCs w:val="24"/>
          <w:lang w:eastAsia="bg-BG"/>
        </w:rPr>
      </w:pPr>
    </w:p>
    <w:p w:rsidR="00632283" w:rsidRDefault="008A5BAF" w:rsidP="006125FD">
      <w:pPr>
        <w:tabs>
          <w:tab w:val="left" w:pos="1540"/>
        </w:tabs>
        <w:jc w:val="both"/>
        <w:rPr>
          <w:rFonts w:ascii="Arial" w:hAnsi="Arial" w:cs="Arial"/>
          <w:b/>
          <w:sz w:val="24"/>
          <w:szCs w:val="24"/>
          <w:lang w:eastAsia="bg-BG"/>
        </w:rPr>
      </w:pPr>
      <w:r>
        <w:rPr>
          <w:rFonts w:ascii="Arial" w:hAnsi="Arial" w:cs="Arial"/>
          <w:b/>
          <w:sz w:val="24"/>
          <w:szCs w:val="24"/>
          <w:lang w:eastAsia="bg-BG"/>
        </w:rPr>
        <w:t xml:space="preserve">3.2.2 </w:t>
      </w:r>
      <w:r w:rsidR="00632283" w:rsidRPr="008A5BAF">
        <w:rPr>
          <w:rFonts w:ascii="Arial" w:hAnsi="Arial" w:cs="Arial"/>
          <w:b/>
          <w:sz w:val="24"/>
          <w:szCs w:val="24"/>
          <w:lang w:eastAsia="bg-BG"/>
        </w:rPr>
        <w:t xml:space="preserve">За удостоверяване съответствието с поставените минимални изисквания лицето е </w:t>
      </w:r>
      <w:r>
        <w:rPr>
          <w:rFonts w:ascii="Arial" w:hAnsi="Arial" w:cs="Arial"/>
          <w:b/>
          <w:sz w:val="24"/>
          <w:szCs w:val="24"/>
          <w:lang w:eastAsia="bg-BG"/>
        </w:rPr>
        <w:t xml:space="preserve"> </w:t>
      </w:r>
      <w:r w:rsidR="00632283" w:rsidRPr="008A5BAF">
        <w:rPr>
          <w:rFonts w:ascii="Arial" w:hAnsi="Arial" w:cs="Arial"/>
          <w:b/>
          <w:sz w:val="24"/>
          <w:szCs w:val="24"/>
          <w:lang w:eastAsia="bg-BG"/>
        </w:rPr>
        <w:t>длъжно да представи:</w:t>
      </w:r>
    </w:p>
    <w:p w:rsidR="008A5BAF" w:rsidRPr="008A5BAF" w:rsidRDefault="008A5BAF" w:rsidP="006125FD">
      <w:pPr>
        <w:tabs>
          <w:tab w:val="left" w:pos="1540"/>
        </w:tabs>
        <w:jc w:val="both"/>
        <w:rPr>
          <w:rFonts w:ascii="Arial" w:hAnsi="Arial" w:cs="Arial"/>
          <w:b/>
          <w:sz w:val="24"/>
          <w:szCs w:val="24"/>
          <w:lang w:eastAsia="bg-BG"/>
        </w:rPr>
      </w:pPr>
    </w:p>
    <w:p w:rsidR="00632283" w:rsidRPr="00A478D3" w:rsidRDefault="00632283" w:rsidP="009C1114">
      <w:pPr>
        <w:pStyle w:val="ListParagraph"/>
        <w:numPr>
          <w:ilvl w:val="0"/>
          <w:numId w:val="12"/>
        </w:numPr>
        <w:jc w:val="both"/>
        <w:rPr>
          <w:rFonts w:ascii="Arial" w:hAnsi="Arial" w:cs="Arial"/>
          <w:sz w:val="24"/>
          <w:szCs w:val="24"/>
        </w:rPr>
      </w:pPr>
      <w:r w:rsidRPr="00A478D3">
        <w:rPr>
          <w:rFonts w:ascii="Arial" w:hAnsi="Arial" w:cs="Arial"/>
          <w:sz w:val="24"/>
          <w:szCs w:val="24"/>
        </w:rPr>
        <w:t xml:space="preserve">списък на изпълнените договори с предмет-сходен с предмета на поръчката </w:t>
      </w:r>
      <w:r w:rsidRPr="00A478D3">
        <w:rPr>
          <w:rFonts w:ascii="Arial" w:hAnsi="Arial" w:cs="Arial"/>
          <w:sz w:val="24"/>
          <w:szCs w:val="24"/>
          <w:lang w:val="ru-RU"/>
        </w:rPr>
        <w:t>(</w:t>
      </w:r>
      <w:r w:rsidRPr="00A478D3">
        <w:rPr>
          <w:rFonts w:ascii="Arial" w:hAnsi="Arial" w:cs="Arial"/>
          <w:sz w:val="24"/>
          <w:szCs w:val="24"/>
        </w:rPr>
        <w:t>доставка на хранителни продукти</w:t>
      </w:r>
      <w:r w:rsidRPr="00A478D3">
        <w:rPr>
          <w:rFonts w:ascii="Arial" w:hAnsi="Arial" w:cs="Arial"/>
          <w:sz w:val="24"/>
          <w:szCs w:val="24"/>
          <w:lang w:val="ru-RU"/>
        </w:rPr>
        <w:t>)</w:t>
      </w:r>
      <w:r w:rsidRPr="00A478D3">
        <w:rPr>
          <w:rFonts w:ascii="Arial" w:hAnsi="Arial" w:cs="Arial"/>
          <w:sz w:val="24"/>
          <w:szCs w:val="24"/>
        </w:rPr>
        <w:t xml:space="preserve"> през последните три години </w:t>
      </w:r>
      <w:r w:rsidRPr="00A478D3">
        <w:rPr>
          <w:rFonts w:ascii="Arial" w:hAnsi="Arial" w:cs="Arial"/>
          <w:sz w:val="24"/>
          <w:szCs w:val="24"/>
          <w:lang w:val="ru-RU"/>
        </w:rPr>
        <w:t>(</w:t>
      </w:r>
      <w:r w:rsidRPr="00A478D3">
        <w:rPr>
          <w:rFonts w:ascii="Arial" w:hAnsi="Arial" w:cs="Arial"/>
          <w:sz w:val="24"/>
          <w:szCs w:val="24"/>
        </w:rPr>
        <w:t>2011 г., 2012 г. и 2013 г.</w:t>
      </w:r>
      <w:r w:rsidRPr="00A478D3">
        <w:rPr>
          <w:rFonts w:ascii="Arial" w:hAnsi="Arial" w:cs="Arial"/>
          <w:sz w:val="24"/>
          <w:szCs w:val="24"/>
          <w:lang w:val="ru-RU"/>
        </w:rPr>
        <w:t>)</w:t>
      </w:r>
      <w:r w:rsidRPr="00A478D3">
        <w:rPr>
          <w:rFonts w:ascii="Arial" w:hAnsi="Arial" w:cs="Arial"/>
          <w:sz w:val="24"/>
          <w:szCs w:val="24"/>
        </w:rPr>
        <w:t>,</w:t>
      </w:r>
      <w:r w:rsidRPr="00A478D3">
        <w:rPr>
          <w:rFonts w:ascii="Arial" w:hAnsi="Arial" w:cs="Arial"/>
          <w:sz w:val="24"/>
          <w:szCs w:val="24"/>
          <w:lang w:eastAsia="bg-BG"/>
        </w:rPr>
        <w:t xml:space="preserve"> или в зависимост от датата, на която е учредено или е започнало дейността си с посочени: предмет, дата, възложител (получател), стойност, начална и крайна дата на всеки договор,</w:t>
      </w:r>
      <w:r w:rsidRPr="00A478D3">
        <w:rPr>
          <w:rFonts w:ascii="Arial" w:hAnsi="Arial" w:cs="Arial"/>
          <w:sz w:val="24"/>
          <w:szCs w:val="24"/>
        </w:rPr>
        <w:t xml:space="preserve"> както и степен на изпълнение на същия, придружена с препоръки за добро изпълнение;</w:t>
      </w:r>
    </w:p>
    <w:p w:rsidR="00632283" w:rsidRPr="00A478D3" w:rsidRDefault="00632283" w:rsidP="009C1114">
      <w:pPr>
        <w:pStyle w:val="ListParagraph"/>
        <w:numPr>
          <w:ilvl w:val="0"/>
          <w:numId w:val="12"/>
        </w:numPr>
        <w:jc w:val="both"/>
        <w:rPr>
          <w:rFonts w:ascii="Arial" w:hAnsi="Arial" w:cs="Arial"/>
          <w:sz w:val="24"/>
          <w:szCs w:val="24"/>
          <w:u w:val="single"/>
        </w:rPr>
      </w:pPr>
      <w:r w:rsidRPr="00A478D3">
        <w:rPr>
          <w:rFonts w:ascii="Arial" w:hAnsi="Arial" w:cs="Arial"/>
          <w:sz w:val="24"/>
          <w:szCs w:val="24"/>
          <w:lang w:eastAsia="bg-BG"/>
        </w:rPr>
        <w:t xml:space="preserve">удостоверение за регистрация на транспортно средство, издадено от компетентен държавен орган, придружено с талони за регистрация на МПС </w:t>
      </w:r>
      <w:r w:rsidRPr="00A478D3">
        <w:rPr>
          <w:rFonts w:ascii="Arial" w:hAnsi="Arial" w:cs="Arial"/>
          <w:sz w:val="24"/>
          <w:szCs w:val="24"/>
          <w:lang w:val="ru-RU" w:eastAsia="bg-BG"/>
        </w:rPr>
        <w:t>(</w:t>
      </w:r>
      <w:r w:rsidRPr="00A478D3">
        <w:rPr>
          <w:rFonts w:ascii="Arial" w:hAnsi="Arial" w:cs="Arial"/>
          <w:sz w:val="24"/>
          <w:szCs w:val="24"/>
          <w:lang w:eastAsia="bg-BG"/>
        </w:rPr>
        <w:t>договор за наем/лизинг или други документи, от които е видно, че транспортното средство ще бъде</w:t>
      </w:r>
      <w:r w:rsidRPr="00A478D3">
        <w:rPr>
          <w:rFonts w:ascii="Arial" w:hAnsi="Arial" w:cs="Arial"/>
          <w:sz w:val="24"/>
          <w:szCs w:val="24"/>
        </w:rPr>
        <w:t xml:space="preserve"> на разположение на лицето през целия срок на изпълнение на обществената поръчка</w:t>
      </w:r>
      <w:r w:rsidRPr="00A478D3">
        <w:rPr>
          <w:rFonts w:ascii="Arial" w:hAnsi="Arial" w:cs="Arial"/>
          <w:sz w:val="24"/>
          <w:szCs w:val="24"/>
          <w:lang w:eastAsia="bg-BG"/>
        </w:rPr>
        <w:t>, когато МПС не е собственост на участника</w:t>
      </w:r>
      <w:r w:rsidRPr="00A478D3">
        <w:rPr>
          <w:rFonts w:ascii="Arial" w:hAnsi="Arial" w:cs="Arial"/>
          <w:sz w:val="24"/>
          <w:szCs w:val="24"/>
          <w:lang w:val="ru-RU" w:eastAsia="bg-BG"/>
        </w:rPr>
        <w:t>)</w:t>
      </w:r>
      <w:r w:rsidRPr="00A478D3">
        <w:rPr>
          <w:rFonts w:ascii="Arial" w:hAnsi="Arial" w:cs="Arial"/>
          <w:sz w:val="24"/>
          <w:szCs w:val="24"/>
          <w:lang w:eastAsia="bg-BG"/>
        </w:rPr>
        <w:t>;</w:t>
      </w:r>
    </w:p>
    <w:p w:rsidR="00632283" w:rsidRPr="00A478D3" w:rsidRDefault="00632283" w:rsidP="009C1114">
      <w:pPr>
        <w:pStyle w:val="ListParagraph"/>
        <w:numPr>
          <w:ilvl w:val="0"/>
          <w:numId w:val="12"/>
        </w:numPr>
        <w:jc w:val="both"/>
        <w:rPr>
          <w:rFonts w:ascii="Arial" w:hAnsi="Arial" w:cs="Arial"/>
          <w:sz w:val="24"/>
          <w:szCs w:val="24"/>
          <w:u w:val="single"/>
        </w:rPr>
      </w:pPr>
      <w:r w:rsidRPr="00A478D3">
        <w:rPr>
          <w:rFonts w:ascii="Arial" w:hAnsi="Arial" w:cs="Arial"/>
          <w:sz w:val="24"/>
          <w:szCs w:val="24"/>
        </w:rPr>
        <w:t>справка – декларация за транспортните средства на лицето за изпълнение на обществената поръчка;</w:t>
      </w:r>
    </w:p>
    <w:p w:rsidR="00632283" w:rsidRPr="00A478D3" w:rsidRDefault="00632283" w:rsidP="005F4D93">
      <w:pPr>
        <w:pStyle w:val="ListParagraph"/>
        <w:numPr>
          <w:ilvl w:val="0"/>
          <w:numId w:val="12"/>
        </w:numPr>
        <w:jc w:val="both"/>
        <w:rPr>
          <w:rFonts w:ascii="Arial" w:hAnsi="Arial" w:cs="Arial"/>
          <w:sz w:val="24"/>
          <w:szCs w:val="24"/>
          <w:lang w:eastAsia="bg-BG"/>
        </w:rPr>
      </w:pPr>
      <w:r w:rsidRPr="00A478D3">
        <w:rPr>
          <w:rFonts w:ascii="Arial" w:hAnsi="Arial" w:cs="Arial"/>
          <w:sz w:val="24"/>
          <w:szCs w:val="24"/>
          <w:lang w:eastAsia="bg-BG"/>
        </w:rPr>
        <w:t>удостоверение за регистрация на обект, съгласно чл. 12 от Закона за храните,  както и документи удостоверяващи правото на собственост на лицето или договор за наем или други документи, от които е видно</w:t>
      </w:r>
      <w:r w:rsidR="008A5BAF">
        <w:rPr>
          <w:rFonts w:ascii="Arial" w:hAnsi="Arial" w:cs="Arial"/>
          <w:sz w:val="24"/>
          <w:szCs w:val="24"/>
          <w:lang w:eastAsia="bg-BG"/>
        </w:rPr>
        <w:t>, че обектът</w:t>
      </w:r>
      <w:r w:rsidRPr="00A478D3">
        <w:rPr>
          <w:rFonts w:ascii="Arial" w:hAnsi="Arial" w:cs="Arial"/>
          <w:sz w:val="24"/>
          <w:szCs w:val="24"/>
          <w:lang w:eastAsia="bg-BG"/>
        </w:rPr>
        <w:t xml:space="preserve"> ще бъде </w:t>
      </w:r>
      <w:r w:rsidRPr="00A478D3">
        <w:rPr>
          <w:rFonts w:ascii="Arial" w:hAnsi="Arial" w:cs="Arial"/>
          <w:sz w:val="24"/>
          <w:szCs w:val="24"/>
        </w:rPr>
        <w:t>на разположение на лицето, което подава офертата през целия срок на изпълнение на обществената поръчка</w:t>
      </w:r>
      <w:r w:rsidRPr="00A478D3">
        <w:rPr>
          <w:rFonts w:ascii="Arial" w:hAnsi="Arial" w:cs="Arial"/>
          <w:sz w:val="24"/>
          <w:szCs w:val="24"/>
          <w:lang w:eastAsia="bg-BG"/>
        </w:rPr>
        <w:t>, когато не е негова собственост;</w:t>
      </w:r>
    </w:p>
    <w:p w:rsidR="00632283" w:rsidRPr="008A5BAF" w:rsidRDefault="00632283" w:rsidP="008A5BAF">
      <w:pPr>
        <w:pStyle w:val="ListParagraph"/>
        <w:numPr>
          <w:ilvl w:val="0"/>
          <w:numId w:val="12"/>
        </w:numPr>
        <w:jc w:val="both"/>
        <w:rPr>
          <w:rFonts w:ascii="Arial" w:hAnsi="Arial" w:cs="Arial"/>
          <w:sz w:val="24"/>
          <w:szCs w:val="24"/>
          <w:lang w:eastAsia="bg-BG"/>
        </w:rPr>
      </w:pPr>
      <w:r w:rsidRPr="00A478D3">
        <w:rPr>
          <w:rFonts w:ascii="Arial" w:hAnsi="Arial" w:cs="Arial"/>
          <w:sz w:val="24"/>
          <w:szCs w:val="24"/>
          <w:lang w:eastAsia="bg-BG"/>
        </w:rPr>
        <w:t>валиден сертификат, издаден от акредитирано лице за внедрена система за управление на качеств</w:t>
      </w:r>
      <w:r w:rsidR="008A5BAF">
        <w:rPr>
          <w:rFonts w:ascii="Arial" w:hAnsi="Arial" w:cs="Arial"/>
          <w:sz w:val="24"/>
          <w:szCs w:val="24"/>
          <w:lang w:eastAsia="bg-BG"/>
        </w:rPr>
        <w:t>ото по ISO 9001:2008 с област на приложение „Закупуване, съхранение, продажба и доставка на хранителни продукти” или друг еквивалент;</w:t>
      </w:r>
    </w:p>
    <w:p w:rsidR="00632283" w:rsidRPr="00A478D3" w:rsidRDefault="00632283" w:rsidP="005F4D93">
      <w:pPr>
        <w:pStyle w:val="ListParagraph"/>
        <w:numPr>
          <w:ilvl w:val="0"/>
          <w:numId w:val="12"/>
        </w:numPr>
        <w:jc w:val="both"/>
        <w:rPr>
          <w:rFonts w:ascii="Arial" w:hAnsi="Arial" w:cs="Arial"/>
          <w:sz w:val="24"/>
          <w:szCs w:val="24"/>
          <w:lang w:eastAsia="bg-BG"/>
        </w:rPr>
      </w:pPr>
      <w:r w:rsidRPr="00A478D3">
        <w:rPr>
          <w:rFonts w:ascii="Arial" w:hAnsi="Arial" w:cs="Arial"/>
          <w:sz w:val="24"/>
          <w:szCs w:val="24"/>
          <w:lang w:eastAsia="bg-BG"/>
        </w:rPr>
        <w:t xml:space="preserve">декларация за внедрена система за анализ на опасностите и критичните контролни точки НАССР или сертификат </w:t>
      </w:r>
      <w:r w:rsidRPr="00A478D3">
        <w:rPr>
          <w:rFonts w:ascii="Arial" w:hAnsi="Arial" w:cs="Arial"/>
          <w:sz w:val="24"/>
          <w:szCs w:val="24"/>
          <w:lang w:val="en-US" w:eastAsia="bg-BG"/>
        </w:rPr>
        <w:t>EN</w:t>
      </w:r>
      <w:r w:rsidRPr="00A478D3">
        <w:rPr>
          <w:rFonts w:ascii="Arial" w:hAnsi="Arial" w:cs="Arial"/>
          <w:sz w:val="24"/>
          <w:szCs w:val="24"/>
          <w:lang w:eastAsia="bg-BG"/>
        </w:rPr>
        <w:t xml:space="preserve"> ISO 22000:2005 за безопасност на храните, или еквивалент с област на приложение продажба и/или доставка на хранителни продукти.</w:t>
      </w:r>
    </w:p>
    <w:p w:rsidR="00632283" w:rsidRPr="00A478D3" w:rsidRDefault="00632283" w:rsidP="004D6658">
      <w:pPr>
        <w:jc w:val="both"/>
        <w:rPr>
          <w:rFonts w:ascii="Arial" w:hAnsi="Arial" w:cs="Arial"/>
          <w:sz w:val="24"/>
          <w:szCs w:val="24"/>
          <w:lang w:eastAsia="bg-BG"/>
        </w:rPr>
      </w:pPr>
    </w:p>
    <w:p w:rsidR="00632283" w:rsidRPr="00A478D3" w:rsidRDefault="00632283" w:rsidP="004D6658">
      <w:pPr>
        <w:jc w:val="both"/>
        <w:rPr>
          <w:rFonts w:ascii="Arial" w:hAnsi="Arial" w:cs="Arial"/>
          <w:b/>
          <w:sz w:val="24"/>
          <w:szCs w:val="24"/>
        </w:rPr>
      </w:pPr>
      <w:r w:rsidRPr="00A478D3">
        <w:rPr>
          <w:rFonts w:ascii="Arial" w:hAnsi="Arial" w:cs="Arial"/>
          <w:b/>
          <w:sz w:val="24"/>
          <w:szCs w:val="24"/>
        </w:rPr>
        <w:t>4. ГАРАНЦИЯ ЗА ИЗПЪЛНЕНИЕ</w:t>
      </w:r>
    </w:p>
    <w:p w:rsidR="00632283" w:rsidRPr="00A478D3" w:rsidRDefault="00632283" w:rsidP="005F4D93">
      <w:pPr>
        <w:tabs>
          <w:tab w:val="left" w:pos="2667"/>
        </w:tabs>
        <w:jc w:val="both"/>
        <w:rPr>
          <w:rFonts w:ascii="Arial" w:hAnsi="Arial" w:cs="Arial"/>
          <w:sz w:val="24"/>
          <w:szCs w:val="24"/>
        </w:rPr>
      </w:pPr>
      <w:r w:rsidRPr="00A478D3">
        <w:rPr>
          <w:rFonts w:ascii="Arial" w:hAnsi="Arial" w:cs="Arial"/>
          <w:sz w:val="24"/>
          <w:szCs w:val="24"/>
        </w:rPr>
        <w:tab/>
      </w:r>
    </w:p>
    <w:p w:rsidR="00632283" w:rsidRPr="00A478D3" w:rsidRDefault="00632283" w:rsidP="004D6658">
      <w:pPr>
        <w:jc w:val="both"/>
        <w:rPr>
          <w:rFonts w:ascii="Arial" w:hAnsi="Arial" w:cs="Arial"/>
          <w:sz w:val="24"/>
          <w:szCs w:val="24"/>
        </w:rPr>
      </w:pPr>
      <w:r w:rsidRPr="00A478D3">
        <w:rPr>
          <w:rFonts w:ascii="Arial" w:hAnsi="Arial" w:cs="Arial"/>
          <w:sz w:val="24"/>
          <w:szCs w:val="24"/>
        </w:rPr>
        <w:t xml:space="preserve">Лицето определено за изпълнител, е длъжно при подписване на договора да представи гаранция за изпълнение в размер на 3 </w:t>
      </w:r>
      <w:r w:rsidRPr="00A478D3">
        <w:rPr>
          <w:rFonts w:ascii="Arial" w:hAnsi="Arial" w:cs="Arial"/>
          <w:sz w:val="24"/>
          <w:szCs w:val="24"/>
          <w:lang w:val="ru-RU"/>
        </w:rPr>
        <w:t>(</w:t>
      </w:r>
      <w:r w:rsidRPr="00A478D3">
        <w:rPr>
          <w:rFonts w:ascii="Arial" w:hAnsi="Arial" w:cs="Arial"/>
          <w:sz w:val="24"/>
          <w:szCs w:val="24"/>
        </w:rPr>
        <w:t>три</w:t>
      </w:r>
      <w:r w:rsidRPr="00A478D3">
        <w:rPr>
          <w:rFonts w:ascii="Arial" w:hAnsi="Arial" w:cs="Arial"/>
          <w:sz w:val="24"/>
          <w:szCs w:val="24"/>
          <w:lang w:val="ru-RU"/>
        </w:rPr>
        <w:t>)</w:t>
      </w:r>
      <w:r w:rsidRPr="00A478D3">
        <w:rPr>
          <w:rFonts w:ascii="Arial" w:hAnsi="Arial" w:cs="Arial"/>
          <w:sz w:val="24"/>
          <w:szCs w:val="24"/>
        </w:rPr>
        <w:t xml:space="preserve"> % от стойността на поръчката без ДДС.</w:t>
      </w:r>
    </w:p>
    <w:p w:rsidR="00632283" w:rsidRPr="00A478D3" w:rsidRDefault="00632283" w:rsidP="004D6658">
      <w:pPr>
        <w:jc w:val="both"/>
        <w:rPr>
          <w:rFonts w:ascii="Arial" w:hAnsi="Arial" w:cs="Arial"/>
          <w:sz w:val="24"/>
          <w:szCs w:val="24"/>
        </w:rPr>
      </w:pPr>
      <w:r w:rsidRPr="00A478D3">
        <w:rPr>
          <w:rFonts w:ascii="Arial" w:hAnsi="Arial" w:cs="Arial"/>
          <w:sz w:val="24"/>
          <w:szCs w:val="24"/>
        </w:rPr>
        <w:t>Лицето определено за изпълнител избира сам формата на гаранцията за изпълнение, а именно:</w:t>
      </w:r>
    </w:p>
    <w:p w:rsidR="00632283" w:rsidRPr="00A478D3" w:rsidRDefault="008440A7" w:rsidP="008A5BAF">
      <w:pPr>
        <w:ind w:firstLine="708"/>
        <w:jc w:val="both"/>
        <w:rPr>
          <w:rFonts w:ascii="Arial" w:hAnsi="Arial" w:cs="Arial"/>
          <w:sz w:val="24"/>
          <w:szCs w:val="24"/>
          <w:highlight w:val="yellow"/>
        </w:rPr>
      </w:pPr>
      <w:r>
        <w:rPr>
          <w:rFonts w:ascii="Arial" w:hAnsi="Arial" w:cs="Arial"/>
          <w:sz w:val="24"/>
          <w:szCs w:val="24"/>
        </w:rPr>
        <w:t xml:space="preserve">- парична сума – платима </w:t>
      </w:r>
      <w:r w:rsidR="00632283" w:rsidRPr="00A478D3">
        <w:rPr>
          <w:rFonts w:ascii="Arial" w:hAnsi="Arial" w:cs="Arial"/>
          <w:sz w:val="24"/>
          <w:szCs w:val="24"/>
        </w:rPr>
        <w:t>по банкова сметка на възложителя: "Общинска банка" АД, гр. София, №</w:t>
      </w:r>
      <w:r>
        <w:rPr>
          <w:rFonts w:ascii="Arial" w:hAnsi="Arial" w:cs="Arial"/>
          <w:sz w:val="24"/>
          <w:szCs w:val="24"/>
        </w:rPr>
        <w:t xml:space="preserve"> </w:t>
      </w:r>
      <w:r w:rsidR="00632283" w:rsidRPr="00A478D3">
        <w:rPr>
          <w:rFonts w:ascii="Arial" w:hAnsi="Arial" w:cs="Arial"/>
          <w:sz w:val="24"/>
          <w:szCs w:val="24"/>
          <w:lang w:val="en-US"/>
        </w:rPr>
        <w:t>BG</w:t>
      </w:r>
      <w:r>
        <w:rPr>
          <w:rFonts w:ascii="Arial" w:hAnsi="Arial" w:cs="Arial"/>
          <w:sz w:val="24"/>
          <w:szCs w:val="24"/>
        </w:rPr>
        <w:t>34</w:t>
      </w:r>
      <w:r>
        <w:rPr>
          <w:rFonts w:ascii="Arial" w:hAnsi="Arial" w:cs="Arial"/>
          <w:sz w:val="24"/>
          <w:szCs w:val="24"/>
          <w:lang w:val="en-US"/>
        </w:rPr>
        <w:t>SOMB91303143363800</w:t>
      </w:r>
      <w:r w:rsidR="00632283" w:rsidRPr="00A478D3">
        <w:rPr>
          <w:rFonts w:ascii="Arial" w:hAnsi="Arial" w:cs="Arial"/>
          <w:sz w:val="24"/>
          <w:szCs w:val="24"/>
        </w:rPr>
        <w:t xml:space="preserve">, </w:t>
      </w:r>
      <w:r w:rsidR="00632283" w:rsidRPr="00A478D3">
        <w:rPr>
          <w:rFonts w:ascii="Arial" w:hAnsi="Arial" w:cs="Arial"/>
          <w:sz w:val="24"/>
          <w:szCs w:val="24"/>
          <w:lang w:val="en-US"/>
        </w:rPr>
        <w:t>BIC</w:t>
      </w:r>
      <w:r>
        <w:rPr>
          <w:rFonts w:ascii="Arial" w:hAnsi="Arial" w:cs="Arial"/>
          <w:sz w:val="24"/>
          <w:szCs w:val="24"/>
        </w:rPr>
        <w:t xml:space="preserve"> </w:t>
      </w:r>
      <w:r>
        <w:rPr>
          <w:rFonts w:ascii="Arial" w:hAnsi="Arial" w:cs="Arial"/>
          <w:sz w:val="24"/>
          <w:szCs w:val="24"/>
          <w:lang w:val="en-US"/>
        </w:rPr>
        <w:t>SOMBBGSF</w:t>
      </w:r>
      <w:r w:rsidR="00632283" w:rsidRPr="00A478D3">
        <w:rPr>
          <w:rFonts w:ascii="Arial" w:hAnsi="Arial" w:cs="Arial"/>
          <w:sz w:val="24"/>
          <w:szCs w:val="24"/>
        </w:rPr>
        <w:t xml:space="preserve"> или</w:t>
      </w:r>
    </w:p>
    <w:p w:rsidR="00632283" w:rsidRPr="008A5BAF" w:rsidRDefault="00632283" w:rsidP="004D6658">
      <w:pPr>
        <w:jc w:val="both"/>
        <w:rPr>
          <w:rFonts w:ascii="Arial" w:hAnsi="Arial" w:cs="Arial"/>
          <w:sz w:val="24"/>
          <w:szCs w:val="24"/>
          <w:lang w:val="ru-RU"/>
        </w:rPr>
      </w:pPr>
      <w:r w:rsidRPr="00A478D3">
        <w:rPr>
          <w:rFonts w:ascii="Arial" w:hAnsi="Arial" w:cs="Arial"/>
          <w:sz w:val="24"/>
          <w:szCs w:val="24"/>
        </w:rPr>
        <w:t xml:space="preserve">          - банкова гаранция, която е безусловна и неотменима и чийто срок на валидност изтича не по-рано от 20 календарни дни след изтичане срока на договора. </w:t>
      </w:r>
      <w:r w:rsidRPr="00A478D3">
        <w:rPr>
          <w:rFonts w:ascii="Arial" w:hAnsi="Arial" w:cs="Arial"/>
          <w:sz w:val="24"/>
          <w:szCs w:val="24"/>
          <w:lang w:val="ru-RU"/>
        </w:rPr>
        <w:t xml:space="preserve">Същата следва да съдържа задължение на банката-гарант да извърши безотказно и безусловно плащане при първо писмено искане на </w:t>
      </w:r>
      <w:r w:rsidR="008440A7">
        <w:rPr>
          <w:rFonts w:ascii="Arial" w:hAnsi="Arial" w:cs="Arial"/>
          <w:sz w:val="24"/>
          <w:szCs w:val="24"/>
          <w:lang w:val="ru-RU"/>
        </w:rPr>
        <w:t>В</w:t>
      </w:r>
      <w:r w:rsidRPr="00A478D3">
        <w:rPr>
          <w:rFonts w:ascii="Arial" w:hAnsi="Arial" w:cs="Arial"/>
          <w:sz w:val="24"/>
          <w:szCs w:val="24"/>
          <w:lang w:val="ru-RU"/>
        </w:rPr>
        <w:t>ъзложителя и възможност гаранцията да се усвои изцяло или на части.</w:t>
      </w:r>
    </w:p>
    <w:p w:rsidR="00632283" w:rsidRPr="008A5BAF" w:rsidRDefault="008440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В платежното нареждане или в оригинала на банковата гаранция изрично се посочва наименованието на обществената поръчка, за която същата се представя. </w:t>
      </w:r>
    </w:p>
    <w:p w:rsidR="00632283" w:rsidRPr="008A5BAF" w:rsidRDefault="008440A7" w:rsidP="004D6658">
      <w:pPr>
        <w:jc w:val="both"/>
        <w:rPr>
          <w:rFonts w:ascii="Arial" w:hAnsi="Arial" w:cs="Arial"/>
          <w:sz w:val="24"/>
          <w:szCs w:val="24"/>
          <w:u w:val="single"/>
        </w:rPr>
      </w:pPr>
      <w:r>
        <w:rPr>
          <w:rFonts w:ascii="Arial" w:hAnsi="Arial" w:cs="Arial"/>
          <w:sz w:val="24"/>
          <w:szCs w:val="24"/>
          <w:lang w:val="en-US"/>
        </w:rPr>
        <w:t xml:space="preserve">    </w:t>
      </w:r>
      <w:r w:rsidR="00632283" w:rsidRPr="00A478D3">
        <w:rPr>
          <w:rFonts w:ascii="Arial" w:hAnsi="Arial" w:cs="Arial"/>
          <w:sz w:val="24"/>
          <w:szCs w:val="24"/>
        </w:rPr>
        <w:t>Всички разходи по гаранцията са за сметка на лицето, а разходите по евентуа</w:t>
      </w:r>
      <w:r>
        <w:rPr>
          <w:rFonts w:ascii="Arial" w:hAnsi="Arial" w:cs="Arial"/>
          <w:sz w:val="24"/>
          <w:szCs w:val="24"/>
        </w:rPr>
        <w:t>лното й усвояване за сметка на В</w:t>
      </w:r>
      <w:r w:rsidR="00632283" w:rsidRPr="00A478D3">
        <w:rPr>
          <w:rFonts w:ascii="Arial" w:hAnsi="Arial" w:cs="Arial"/>
          <w:sz w:val="24"/>
          <w:szCs w:val="24"/>
        </w:rPr>
        <w:t xml:space="preserve">ъзложителя. </w:t>
      </w:r>
      <w:r w:rsidR="00632283" w:rsidRPr="00A478D3">
        <w:rPr>
          <w:rFonts w:ascii="Arial" w:hAnsi="Arial" w:cs="Arial"/>
          <w:sz w:val="24"/>
          <w:szCs w:val="24"/>
          <w:lang w:val="ru-RU"/>
        </w:rPr>
        <w:t>Изпълнителя</w:t>
      </w:r>
      <w:r w:rsidR="00632283" w:rsidRPr="00A478D3">
        <w:rPr>
          <w:rFonts w:ascii="Arial" w:hAnsi="Arial" w:cs="Arial"/>
          <w:sz w:val="24"/>
          <w:szCs w:val="24"/>
        </w:rPr>
        <w:t>т</w:t>
      </w:r>
      <w:r w:rsidR="00632283" w:rsidRPr="00A478D3">
        <w:rPr>
          <w:rFonts w:ascii="Arial" w:hAnsi="Arial" w:cs="Arial"/>
          <w:sz w:val="24"/>
          <w:szCs w:val="24"/>
          <w:lang w:val="ru-RU"/>
        </w:rPr>
        <w:t xml:space="preserve"> трябва да предвиди и заплати съответните такси при откриване и обслужване на банкова гаранция</w:t>
      </w:r>
      <w:r w:rsidR="00632283" w:rsidRPr="00A478D3">
        <w:rPr>
          <w:rFonts w:ascii="Arial" w:hAnsi="Arial" w:cs="Arial"/>
          <w:sz w:val="24"/>
          <w:szCs w:val="24"/>
        </w:rPr>
        <w:t xml:space="preserve"> </w:t>
      </w:r>
      <w:r w:rsidR="00632283" w:rsidRPr="00A478D3">
        <w:rPr>
          <w:rFonts w:ascii="Arial" w:hAnsi="Arial" w:cs="Arial"/>
          <w:sz w:val="24"/>
          <w:szCs w:val="24"/>
          <w:lang w:val="ru-RU"/>
        </w:rPr>
        <w:t>така, че разм</w:t>
      </w:r>
      <w:r>
        <w:rPr>
          <w:rFonts w:ascii="Arial" w:hAnsi="Arial" w:cs="Arial"/>
          <w:sz w:val="24"/>
          <w:szCs w:val="24"/>
          <w:lang w:val="ru-RU"/>
        </w:rPr>
        <w:t>ерът</w:t>
      </w:r>
      <w:r w:rsidR="00632283" w:rsidRPr="00A478D3">
        <w:rPr>
          <w:rFonts w:ascii="Arial" w:hAnsi="Arial" w:cs="Arial"/>
          <w:sz w:val="24"/>
          <w:szCs w:val="24"/>
          <w:lang w:val="ru-RU"/>
        </w:rPr>
        <w:t xml:space="preserve"> на гаранцията да не бъде по-малък от определения в настоящата документация.</w:t>
      </w:r>
    </w:p>
    <w:p w:rsidR="00632283" w:rsidRPr="008A5BAF" w:rsidRDefault="008440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Възложителят освобождава гаранцията за изпълнение, без да дължи лихви за периода, през който средствата законно са престояли при него.</w:t>
      </w:r>
    </w:p>
    <w:p w:rsidR="00632283" w:rsidRPr="008440A7" w:rsidRDefault="008440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При представяне на банкова гаранция </w:t>
      </w:r>
      <w:r>
        <w:rPr>
          <w:rFonts w:ascii="Arial" w:hAnsi="Arial" w:cs="Arial"/>
          <w:sz w:val="24"/>
          <w:szCs w:val="24"/>
        </w:rPr>
        <w:t>В</w:t>
      </w:r>
      <w:r w:rsidR="00632283" w:rsidRPr="00A478D3">
        <w:rPr>
          <w:rFonts w:ascii="Arial" w:hAnsi="Arial" w:cs="Arial"/>
          <w:sz w:val="24"/>
          <w:szCs w:val="24"/>
        </w:rPr>
        <w:t>ъзложителят е длъжен да върне на изпълнителя оригинала на банковата гаранция, освен при наличие на основание за усвояване на същата изцяло или на части.</w:t>
      </w:r>
    </w:p>
    <w:p w:rsidR="00632283" w:rsidRPr="00A478D3" w:rsidRDefault="008440A7" w:rsidP="004D6658">
      <w:pPr>
        <w:jc w:val="both"/>
        <w:rPr>
          <w:rFonts w:ascii="Arial" w:hAnsi="Arial" w:cs="Arial"/>
          <w:sz w:val="24"/>
          <w:szCs w:val="24"/>
          <w:u w:val="single"/>
        </w:rPr>
      </w:pPr>
      <w:r>
        <w:rPr>
          <w:rFonts w:ascii="Arial" w:hAnsi="Arial" w:cs="Arial"/>
          <w:sz w:val="24"/>
          <w:szCs w:val="24"/>
        </w:rPr>
        <w:t xml:space="preserve">   </w:t>
      </w:r>
      <w:r w:rsidR="00632283" w:rsidRPr="00A478D3">
        <w:rPr>
          <w:rFonts w:ascii="Arial" w:hAnsi="Arial" w:cs="Arial"/>
          <w:sz w:val="24"/>
          <w:szCs w:val="24"/>
        </w:rPr>
        <w:t>Условията и сроковете за задържане и освобождаване на гаранцията за изпълнение се определят в договора за обществена поръчка.</w:t>
      </w:r>
    </w:p>
    <w:p w:rsidR="00632283" w:rsidRPr="00A478D3" w:rsidRDefault="00632283" w:rsidP="004D6658">
      <w:pPr>
        <w:jc w:val="both"/>
        <w:rPr>
          <w:rFonts w:ascii="Arial" w:hAnsi="Arial" w:cs="Arial"/>
          <w:b/>
          <w:sz w:val="24"/>
          <w:szCs w:val="24"/>
        </w:rPr>
      </w:pPr>
    </w:p>
    <w:p w:rsidR="00632283" w:rsidRPr="00A478D3" w:rsidRDefault="00632283" w:rsidP="00952080">
      <w:pPr>
        <w:tabs>
          <w:tab w:val="left" w:pos="708"/>
          <w:tab w:val="left" w:pos="6061"/>
        </w:tabs>
        <w:jc w:val="both"/>
        <w:rPr>
          <w:rFonts w:ascii="Arial" w:hAnsi="Arial" w:cs="Arial"/>
          <w:sz w:val="24"/>
          <w:szCs w:val="24"/>
        </w:rPr>
      </w:pPr>
      <w:r w:rsidRPr="00A478D3">
        <w:rPr>
          <w:rFonts w:ascii="Arial" w:hAnsi="Arial" w:cs="Arial"/>
          <w:sz w:val="24"/>
          <w:szCs w:val="24"/>
        </w:rPr>
        <w:tab/>
      </w:r>
      <w:r w:rsidRPr="00A478D3">
        <w:rPr>
          <w:rFonts w:ascii="Arial" w:hAnsi="Arial" w:cs="Arial"/>
          <w:sz w:val="24"/>
          <w:szCs w:val="24"/>
        </w:rPr>
        <w:tab/>
      </w:r>
    </w:p>
    <w:p w:rsidR="00632283" w:rsidRPr="00A478D3" w:rsidRDefault="008440A7" w:rsidP="008440A7">
      <w:pPr>
        <w:rPr>
          <w:rFonts w:ascii="Arial" w:hAnsi="Arial" w:cs="Arial"/>
          <w:b/>
          <w:sz w:val="24"/>
          <w:szCs w:val="24"/>
        </w:rPr>
      </w:pPr>
      <w:r>
        <w:rPr>
          <w:rFonts w:ascii="Arial" w:hAnsi="Arial" w:cs="Arial"/>
          <w:b/>
          <w:sz w:val="24"/>
          <w:szCs w:val="24"/>
        </w:rPr>
        <w:t xml:space="preserve">ІІ. </w:t>
      </w:r>
      <w:r w:rsidR="00632283" w:rsidRPr="00A478D3">
        <w:rPr>
          <w:rFonts w:ascii="Arial" w:hAnsi="Arial" w:cs="Arial"/>
          <w:b/>
          <w:sz w:val="24"/>
          <w:szCs w:val="24"/>
        </w:rPr>
        <w:t>УКАЗАНИЯ ЗА ПОДГОТОВКА НА ОФЕРТАТА</w:t>
      </w:r>
    </w:p>
    <w:p w:rsidR="00FB7D23" w:rsidRDefault="00FB7D23" w:rsidP="004D6658">
      <w:pPr>
        <w:jc w:val="both"/>
        <w:rPr>
          <w:rFonts w:ascii="Arial" w:hAnsi="Arial" w:cs="Arial"/>
          <w:sz w:val="24"/>
          <w:szCs w:val="24"/>
        </w:rPr>
      </w:pPr>
    </w:p>
    <w:p w:rsidR="00632283" w:rsidRPr="00A478D3" w:rsidRDefault="00FB7D23" w:rsidP="004D6658">
      <w:pPr>
        <w:jc w:val="both"/>
        <w:rPr>
          <w:rFonts w:ascii="Arial" w:hAnsi="Arial" w:cs="Arial"/>
          <w:sz w:val="24"/>
          <w:szCs w:val="24"/>
        </w:rPr>
      </w:pPr>
      <w:r w:rsidRPr="00FB7D23">
        <w:rPr>
          <w:rFonts w:ascii="Arial" w:hAnsi="Arial" w:cs="Arial"/>
          <w:b/>
          <w:sz w:val="24"/>
          <w:szCs w:val="24"/>
        </w:rPr>
        <w:t>2.1</w:t>
      </w:r>
      <w:r>
        <w:rPr>
          <w:rFonts w:ascii="Arial" w:hAnsi="Arial" w:cs="Arial"/>
          <w:sz w:val="24"/>
          <w:szCs w:val="24"/>
        </w:rPr>
        <w:t xml:space="preserve"> Общи положения - </w:t>
      </w:r>
      <w:r w:rsidR="00632283" w:rsidRPr="00A478D3">
        <w:rPr>
          <w:rFonts w:ascii="Arial" w:hAnsi="Arial" w:cs="Arial"/>
          <w:sz w:val="24"/>
          <w:szCs w:val="24"/>
        </w:rPr>
        <w:t>Всяко лице има право да представи само една оферта. При изготвяне на офертата всяко лице трябва да се придържа точно към обявените от възложителя условия.</w:t>
      </w:r>
    </w:p>
    <w:p w:rsidR="00632283" w:rsidRPr="00A478D3" w:rsidRDefault="008440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Подаването на офертата задължава лицето да приеме напълно всички изисквания и условия, посочени в документацията за участие.</w:t>
      </w:r>
    </w:p>
    <w:p w:rsidR="00632283" w:rsidRPr="00A478D3" w:rsidRDefault="008440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632283" w:rsidRPr="00A478D3" w:rsidRDefault="008440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Във възлагането на обществената поръчка едно физическо или юридическо лице може да участва само в едно обединение.</w:t>
      </w:r>
    </w:p>
    <w:p w:rsidR="00632283" w:rsidRPr="00A478D3" w:rsidRDefault="00632283" w:rsidP="004D6658">
      <w:pPr>
        <w:jc w:val="both"/>
        <w:rPr>
          <w:rFonts w:ascii="Arial" w:hAnsi="Arial" w:cs="Arial"/>
          <w:b/>
          <w:sz w:val="24"/>
          <w:szCs w:val="24"/>
          <w:u w:val="single"/>
          <w:lang w:eastAsia="bg-BG"/>
        </w:rPr>
      </w:pPr>
    </w:p>
    <w:p w:rsidR="00632283" w:rsidRPr="008440A7" w:rsidRDefault="00FB7D23" w:rsidP="004D6658">
      <w:pPr>
        <w:jc w:val="both"/>
        <w:rPr>
          <w:rFonts w:ascii="Arial" w:hAnsi="Arial" w:cs="Arial"/>
          <w:b/>
          <w:sz w:val="24"/>
          <w:szCs w:val="24"/>
          <w:lang w:eastAsia="bg-BG"/>
        </w:rPr>
      </w:pPr>
      <w:r>
        <w:rPr>
          <w:rFonts w:ascii="Arial" w:hAnsi="Arial" w:cs="Arial"/>
          <w:b/>
          <w:sz w:val="24"/>
          <w:szCs w:val="24"/>
          <w:lang w:eastAsia="bg-BG"/>
        </w:rPr>
        <w:t>2.2 Съдържание на офертата</w:t>
      </w:r>
      <w:r w:rsidR="00632283" w:rsidRPr="008440A7">
        <w:rPr>
          <w:rFonts w:ascii="Arial" w:hAnsi="Arial" w:cs="Arial"/>
          <w:b/>
          <w:sz w:val="24"/>
          <w:szCs w:val="24"/>
          <w:lang w:eastAsia="bg-BG"/>
        </w:rPr>
        <w:t>:</w:t>
      </w:r>
    </w:p>
    <w:p w:rsidR="00632283" w:rsidRPr="00A478D3" w:rsidRDefault="00632283" w:rsidP="00925169">
      <w:pPr>
        <w:tabs>
          <w:tab w:val="left" w:pos="2191"/>
        </w:tabs>
        <w:jc w:val="both"/>
        <w:rPr>
          <w:rFonts w:ascii="Arial" w:hAnsi="Arial" w:cs="Arial"/>
          <w:sz w:val="24"/>
          <w:szCs w:val="24"/>
          <w:lang w:eastAsia="bg-BG"/>
        </w:rPr>
      </w:pPr>
      <w:r w:rsidRPr="00A478D3">
        <w:rPr>
          <w:rFonts w:ascii="Arial" w:hAnsi="Arial" w:cs="Arial"/>
          <w:sz w:val="24"/>
          <w:szCs w:val="24"/>
          <w:lang w:eastAsia="bg-BG"/>
        </w:rPr>
        <w:tab/>
      </w:r>
    </w:p>
    <w:p w:rsidR="00632283" w:rsidRPr="00A478D3" w:rsidRDefault="00632283" w:rsidP="004D6658">
      <w:pPr>
        <w:jc w:val="both"/>
        <w:rPr>
          <w:rFonts w:ascii="Arial" w:hAnsi="Arial" w:cs="Arial"/>
          <w:sz w:val="24"/>
          <w:szCs w:val="24"/>
        </w:rPr>
      </w:pPr>
      <w:r w:rsidRPr="00A478D3">
        <w:rPr>
          <w:rFonts w:ascii="Arial" w:hAnsi="Arial" w:cs="Arial"/>
          <w:b/>
          <w:sz w:val="24"/>
          <w:szCs w:val="24"/>
        </w:rPr>
        <w:t>1.</w:t>
      </w:r>
      <w:r w:rsidRPr="00A478D3">
        <w:rPr>
          <w:rFonts w:ascii="Arial" w:hAnsi="Arial" w:cs="Arial"/>
          <w:sz w:val="24"/>
          <w:szCs w:val="24"/>
        </w:rPr>
        <w:t xml:space="preserve"> Копие на документ за регистрация или единен идентификационен код съгласно чл.23 от Закона за Търговския регистър, когато лицето е юридическо лице или едноличен търговец; копие от документа за самоличност, когато лицето е физическо лице;</w:t>
      </w:r>
    </w:p>
    <w:p w:rsidR="00632283" w:rsidRPr="00A478D3" w:rsidRDefault="00632283" w:rsidP="004D6658">
      <w:pPr>
        <w:jc w:val="both"/>
        <w:rPr>
          <w:rFonts w:ascii="Arial" w:hAnsi="Arial" w:cs="Arial"/>
          <w:sz w:val="24"/>
          <w:szCs w:val="24"/>
        </w:rPr>
      </w:pPr>
      <w:r w:rsidRPr="00A478D3">
        <w:rPr>
          <w:rFonts w:ascii="Arial" w:hAnsi="Arial" w:cs="Arial"/>
          <w:b/>
          <w:sz w:val="24"/>
          <w:szCs w:val="24"/>
        </w:rPr>
        <w:t>2.</w:t>
      </w:r>
      <w:r w:rsidRPr="00A478D3">
        <w:rPr>
          <w:rFonts w:ascii="Arial" w:hAnsi="Arial" w:cs="Arial"/>
          <w:sz w:val="24"/>
          <w:szCs w:val="24"/>
        </w:rPr>
        <w:t xml:space="preserve"> При лица - обединения - договор за създаване на обединението, в оригинал или нотариално заверено копие, подписан от лицата в обединението. Договорът е необходимо да съдържа клаузи относно разпределението на участието на лицата при изпълнение на дейностите-предмет на обществената поръчка. От договора следва да е видно, че в</w:t>
      </w:r>
      <w:r w:rsidRPr="00A478D3">
        <w:rPr>
          <w:rFonts w:ascii="Arial" w:hAnsi="Arial" w:cs="Arial"/>
          <w:sz w:val="24"/>
          <w:szCs w:val="24"/>
          <w:lang w:eastAsia="bg-BG"/>
        </w:rPr>
        <w:t>сички членове на обединението са задължени да останат в него за целия период на изпълнение на договора и че срокът на обединението е най-малко за времето на изпълнение на обществената поръчка.</w:t>
      </w:r>
      <w:r w:rsidRPr="00A478D3">
        <w:rPr>
          <w:rFonts w:ascii="Arial" w:hAnsi="Arial" w:cs="Arial"/>
          <w:sz w:val="24"/>
          <w:szCs w:val="24"/>
        </w:rPr>
        <w:t xml:space="preserve"> В договора следва да се посочи лицето, което ще представлява обединението и което да поема задължения и да приема указания от името на останалите членове в обединението и за тяхна сметка, във връзка с изпълнение на договора за обществена поръчка.</w:t>
      </w:r>
      <w:r w:rsidRPr="00A478D3">
        <w:rPr>
          <w:rFonts w:ascii="Arial" w:hAnsi="Arial" w:cs="Arial"/>
          <w:sz w:val="24"/>
          <w:szCs w:val="24"/>
          <w:lang w:val="ru-RU"/>
        </w:rPr>
        <w:t>;</w:t>
      </w:r>
      <w:r w:rsidRPr="00A478D3">
        <w:rPr>
          <w:rFonts w:ascii="Arial" w:hAnsi="Arial" w:cs="Arial"/>
          <w:sz w:val="24"/>
          <w:szCs w:val="24"/>
        </w:rPr>
        <w:t xml:space="preserve"> </w:t>
      </w:r>
    </w:p>
    <w:p w:rsidR="00632283" w:rsidRPr="00A478D3" w:rsidRDefault="00632283" w:rsidP="004D6658">
      <w:pPr>
        <w:jc w:val="both"/>
        <w:rPr>
          <w:rFonts w:ascii="Arial" w:hAnsi="Arial" w:cs="Arial"/>
          <w:sz w:val="24"/>
          <w:szCs w:val="24"/>
          <w:lang w:val="ru-RU"/>
        </w:rPr>
      </w:pPr>
      <w:r w:rsidRPr="00A478D3">
        <w:rPr>
          <w:rFonts w:ascii="Arial" w:hAnsi="Arial" w:cs="Arial"/>
          <w:b/>
          <w:sz w:val="24"/>
          <w:szCs w:val="24"/>
        </w:rPr>
        <w:t>3.</w:t>
      </w:r>
      <w:r w:rsidRPr="00A478D3">
        <w:rPr>
          <w:rFonts w:ascii="Arial" w:hAnsi="Arial" w:cs="Arial"/>
          <w:sz w:val="24"/>
          <w:szCs w:val="24"/>
        </w:rPr>
        <w:t xml:space="preserve"> Оферта за участие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4.</w:t>
      </w:r>
      <w:r w:rsidRPr="00A478D3">
        <w:rPr>
          <w:rFonts w:ascii="Arial" w:hAnsi="Arial" w:cs="Arial"/>
          <w:sz w:val="24"/>
          <w:szCs w:val="24"/>
        </w:rPr>
        <w:t xml:space="preserve"> Списък на изпълнени договори с предмет-сходен с предмета на поръчката </w:t>
      </w:r>
      <w:r w:rsidRPr="00A478D3">
        <w:rPr>
          <w:rFonts w:ascii="Arial" w:hAnsi="Arial" w:cs="Arial"/>
          <w:sz w:val="24"/>
          <w:szCs w:val="24"/>
          <w:lang w:val="ru-RU"/>
        </w:rPr>
        <w:t>(</w:t>
      </w:r>
      <w:r w:rsidRPr="00A478D3">
        <w:rPr>
          <w:rFonts w:ascii="Arial" w:hAnsi="Arial" w:cs="Arial"/>
          <w:sz w:val="24"/>
          <w:szCs w:val="24"/>
        </w:rPr>
        <w:t>доставка на хранителни продукти</w:t>
      </w:r>
      <w:r w:rsidRPr="00A478D3">
        <w:rPr>
          <w:rFonts w:ascii="Arial" w:hAnsi="Arial" w:cs="Arial"/>
          <w:sz w:val="24"/>
          <w:szCs w:val="24"/>
          <w:lang w:val="ru-RU"/>
        </w:rPr>
        <w:t>)</w:t>
      </w:r>
      <w:r w:rsidRPr="00A478D3">
        <w:rPr>
          <w:rFonts w:ascii="Arial" w:hAnsi="Arial" w:cs="Arial"/>
          <w:sz w:val="24"/>
          <w:szCs w:val="24"/>
        </w:rPr>
        <w:t xml:space="preserve"> през последните три години </w:t>
      </w:r>
      <w:r w:rsidRPr="00A478D3">
        <w:rPr>
          <w:rFonts w:ascii="Arial" w:hAnsi="Arial" w:cs="Arial"/>
          <w:sz w:val="24"/>
          <w:szCs w:val="24"/>
          <w:lang w:val="ru-RU"/>
        </w:rPr>
        <w:t>(</w:t>
      </w:r>
      <w:r w:rsidRPr="00A478D3">
        <w:rPr>
          <w:rFonts w:ascii="Arial" w:hAnsi="Arial" w:cs="Arial"/>
          <w:sz w:val="24"/>
          <w:szCs w:val="24"/>
        </w:rPr>
        <w:t>2011 г., 2012 г. и 2013 г.</w:t>
      </w:r>
      <w:r w:rsidRPr="00A478D3">
        <w:rPr>
          <w:rFonts w:ascii="Arial" w:hAnsi="Arial" w:cs="Arial"/>
          <w:sz w:val="24"/>
          <w:szCs w:val="24"/>
          <w:lang w:val="ru-RU"/>
        </w:rPr>
        <w:t>)</w:t>
      </w:r>
      <w:r w:rsidRPr="00A478D3">
        <w:rPr>
          <w:rFonts w:ascii="Arial" w:hAnsi="Arial" w:cs="Arial"/>
          <w:sz w:val="24"/>
          <w:szCs w:val="24"/>
        </w:rPr>
        <w:t>,</w:t>
      </w:r>
      <w:r w:rsidRPr="00A478D3">
        <w:rPr>
          <w:rFonts w:ascii="Arial" w:hAnsi="Arial" w:cs="Arial"/>
          <w:sz w:val="24"/>
          <w:szCs w:val="24"/>
          <w:lang w:eastAsia="bg-BG"/>
        </w:rPr>
        <w:t xml:space="preserve"> или в зависимост от датата, на която лицето е учредено или е започнало дейността си </w:t>
      </w:r>
      <w:r w:rsidRPr="00A478D3">
        <w:rPr>
          <w:rFonts w:ascii="Arial" w:hAnsi="Arial" w:cs="Arial"/>
          <w:sz w:val="24"/>
          <w:szCs w:val="24"/>
          <w:lang w:val="ru-RU" w:eastAsia="bg-BG"/>
        </w:rPr>
        <w:t>(</w:t>
      </w:r>
      <w:r w:rsidRPr="00A478D3">
        <w:rPr>
          <w:rFonts w:ascii="Arial" w:hAnsi="Arial" w:cs="Arial"/>
          <w:sz w:val="24"/>
          <w:szCs w:val="24"/>
          <w:lang w:eastAsia="bg-BG"/>
        </w:rPr>
        <w:t>оригинал</w:t>
      </w:r>
      <w:r w:rsidRPr="00A478D3">
        <w:rPr>
          <w:rFonts w:ascii="Arial" w:hAnsi="Arial" w:cs="Arial"/>
          <w:sz w:val="24"/>
          <w:szCs w:val="24"/>
          <w:lang w:val="ru-RU" w:eastAsia="bg-BG"/>
        </w:rPr>
        <w:t>)</w:t>
      </w:r>
      <w:r w:rsidRPr="00A478D3">
        <w:rPr>
          <w:rFonts w:ascii="Arial" w:hAnsi="Arial" w:cs="Arial"/>
          <w:sz w:val="24"/>
          <w:szCs w:val="24"/>
          <w:lang w:eastAsia="bg-BG"/>
        </w:rPr>
        <w:t>, с посочени: предмет, възложител (получател), стойност, начална и крайна дата на всеки договор,</w:t>
      </w:r>
      <w:r w:rsidRPr="00A478D3">
        <w:rPr>
          <w:rFonts w:ascii="Arial" w:hAnsi="Arial" w:cs="Arial"/>
          <w:sz w:val="24"/>
          <w:szCs w:val="24"/>
        </w:rPr>
        <w:t xml:space="preserve"> придружена с препоръки за добро изпълнение.</w:t>
      </w:r>
    </w:p>
    <w:p w:rsidR="00632283" w:rsidRPr="00A478D3" w:rsidRDefault="00632283" w:rsidP="004D6658">
      <w:pPr>
        <w:jc w:val="both"/>
        <w:rPr>
          <w:rFonts w:ascii="Arial" w:hAnsi="Arial" w:cs="Arial"/>
          <w:sz w:val="24"/>
          <w:szCs w:val="24"/>
        </w:rPr>
      </w:pPr>
      <w:r w:rsidRPr="00A478D3">
        <w:rPr>
          <w:rFonts w:ascii="Arial" w:hAnsi="Arial" w:cs="Arial"/>
          <w:b/>
          <w:sz w:val="24"/>
          <w:szCs w:val="24"/>
        </w:rPr>
        <w:t>5.</w:t>
      </w:r>
      <w:r w:rsidRPr="00A478D3">
        <w:rPr>
          <w:rFonts w:ascii="Arial" w:hAnsi="Arial" w:cs="Arial"/>
          <w:sz w:val="24"/>
          <w:szCs w:val="24"/>
        </w:rPr>
        <w:t xml:space="preserve"> Справка – декларация за транспортните средства на лицето за изпълнение на обществената поръчка.</w:t>
      </w:r>
    </w:p>
    <w:p w:rsidR="00632283" w:rsidRPr="00A478D3" w:rsidRDefault="00632283" w:rsidP="004D6658">
      <w:pPr>
        <w:jc w:val="both"/>
        <w:rPr>
          <w:rFonts w:ascii="Arial" w:hAnsi="Arial" w:cs="Arial"/>
          <w:sz w:val="24"/>
          <w:szCs w:val="24"/>
          <w:lang w:eastAsia="bg-BG"/>
        </w:rPr>
      </w:pPr>
      <w:r w:rsidRPr="00A478D3">
        <w:rPr>
          <w:rFonts w:ascii="Arial" w:hAnsi="Arial" w:cs="Arial"/>
          <w:b/>
          <w:sz w:val="24"/>
          <w:szCs w:val="24"/>
        </w:rPr>
        <w:t>6.</w:t>
      </w:r>
      <w:r w:rsidRPr="00A478D3">
        <w:rPr>
          <w:rFonts w:ascii="Arial" w:hAnsi="Arial" w:cs="Arial"/>
          <w:sz w:val="24"/>
          <w:szCs w:val="24"/>
          <w:lang w:eastAsia="bg-BG"/>
        </w:rPr>
        <w:t xml:space="preserve"> Удостоверение за регистрация на обект, съгласно чл. 12 от Закона за храните, както и документи удостоверяващи правото на собственост на лицето или договор за наем или други документи, от които е видно, че обекта ще бъде </w:t>
      </w:r>
      <w:r w:rsidRPr="00A478D3">
        <w:rPr>
          <w:rFonts w:ascii="Arial" w:hAnsi="Arial" w:cs="Arial"/>
          <w:sz w:val="24"/>
          <w:szCs w:val="24"/>
        </w:rPr>
        <w:t>на негово разположение през целия срок на изпълнение на обществената поръчка</w:t>
      </w:r>
      <w:r w:rsidRPr="00A478D3">
        <w:rPr>
          <w:rFonts w:ascii="Arial" w:hAnsi="Arial" w:cs="Arial"/>
          <w:sz w:val="24"/>
          <w:szCs w:val="24"/>
          <w:lang w:eastAsia="bg-BG"/>
        </w:rPr>
        <w:t xml:space="preserve">, когато не е собственост на лицето; </w:t>
      </w:r>
    </w:p>
    <w:p w:rsidR="00632283" w:rsidRPr="00A478D3" w:rsidRDefault="00632283" w:rsidP="004D6658">
      <w:pPr>
        <w:jc w:val="both"/>
        <w:rPr>
          <w:rFonts w:ascii="Arial" w:hAnsi="Arial" w:cs="Arial"/>
          <w:sz w:val="24"/>
          <w:szCs w:val="24"/>
          <w:lang w:eastAsia="bg-BG"/>
        </w:rPr>
      </w:pPr>
      <w:r w:rsidRPr="00A478D3">
        <w:rPr>
          <w:rFonts w:ascii="Arial" w:hAnsi="Arial" w:cs="Arial"/>
          <w:b/>
          <w:sz w:val="24"/>
          <w:szCs w:val="24"/>
          <w:lang w:eastAsia="bg-BG"/>
        </w:rPr>
        <w:t>7.</w:t>
      </w:r>
      <w:r w:rsidRPr="00A478D3">
        <w:rPr>
          <w:rFonts w:ascii="Arial" w:hAnsi="Arial" w:cs="Arial"/>
          <w:sz w:val="24"/>
          <w:szCs w:val="24"/>
          <w:lang w:eastAsia="bg-BG"/>
        </w:rPr>
        <w:t xml:space="preserve"> Валиден сертификат, издаден от акредитирано лице за внедрена система за управление на качеството по ISO 9001:2008, </w:t>
      </w:r>
      <w:r w:rsidR="008440A7">
        <w:rPr>
          <w:rFonts w:ascii="Arial" w:hAnsi="Arial" w:cs="Arial"/>
          <w:sz w:val="24"/>
          <w:szCs w:val="24"/>
          <w:lang w:eastAsia="bg-BG"/>
        </w:rPr>
        <w:t xml:space="preserve">или еквивалент с визирания </w:t>
      </w:r>
      <w:r w:rsidR="00FB7D23">
        <w:rPr>
          <w:rFonts w:ascii="Arial" w:hAnsi="Arial" w:cs="Arial"/>
          <w:sz w:val="24"/>
          <w:szCs w:val="24"/>
          <w:lang w:eastAsia="bg-BG"/>
        </w:rPr>
        <w:t>в т.3.2.2 обхват.</w:t>
      </w:r>
    </w:p>
    <w:p w:rsidR="00632283" w:rsidRPr="00A478D3" w:rsidRDefault="00632283" w:rsidP="004D6658">
      <w:pPr>
        <w:jc w:val="both"/>
        <w:rPr>
          <w:rFonts w:ascii="Arial" w:hAnsi="Arial" w:cs="Arial"/>
          <w:sz w:val="24"/>
          <w:szCs w:val="24"/>
          <w:lang w:eastAsia="bg-BG"/>
        </w:rPr>
      </w:pPr>
      <w:r w:rsidRPr="00A478D3">
        <w:rPr>
          <w:rFonts w:ascii="Arial" w:hAnsi="Arial" w:cs="Arial"/>
          <w:b/>
          <w:sz w:val="24"/>
          <w:szCs w:val="24"/>
          <w:lang w:eastAsia="bg-BG"/>
        </w:rPr>
        <w:t>8.</w:t>
      </w:r>
      <w:r w:rsidRPr="00A478D3">
        <w:rPr>
          <w:rFonts w:ascii="Arial" w:hAnsi="Arial" w:cs="Arial"/>
          <w:sz w:val="24"/>
          <w:szCs w:val="24"/>
          <w:lang w:eastAsia="bg-BG"/>
        </w:rPr>
        <w:t xml:space="preserve"> Декларация за внедрена система за анализ на опасностите и критичните контролни точки НАССР </w:t>
      </w:r>
      <w:r w:rsidRPr="00A478D3">
        <w:rPr>
          <w:rFonts w:ascii="Arial" w:hAnsi="Arial" w:cs="Arial"/>
          <w:b/>
          <w:sz w:val="24"/>
          <w:szCs w:val="24"/>
          <w:lang w:eastAsia="bg-BG"/>
        </w:rPr>
        <w:t>или</w:t>
      </w:r>
      <w:r w:rsidRPr="00A478D3">
        <w:rPr>
          <w:rFonts w:ascii="Arial" w:hAnsi="Arial" w:cs="Arial"/>
          <w:sz w:val="24"/>
          <w:szCs w:val="24"/>
          <w:lang w:val="ru-RU" w:eastAsia="bg-BG"/>
        </w:rPr>
        <w:t xml:space="preserve"> </w:t>
      </w:r>
      <w:r w:rsidRPr="00A478D3">
        <w:rPr>
          <w:rFonts w:ascii="Arial" w:hAnsi="Arial" w:cs="Arial"/>
          <w:sz w:val="24"/>
          <w:szCs w:val="24"/>
          <w:lang w:eastAsia="bg-BG"/>
        </w:rPr>
        <w:t xml:space="preserve">сертификат </w:t>
      </w:r>
      <w:r w:rsidRPr="00A478D3">
        <w:rPr>
          <w:rFonts w:ascii="Arial" w:hAnsi="Arial" w:cs="Arial"/>
          <w:sz w:val="24"/>
          <w:szCs w:val="24"/>
          <w:lang w:val="en-US" w:eastAsia="bg-BG"/>
        </w:rPr>
        <w:t>EN</w:t>
      </w:r>
      <w:r w:rsidRPr="00A478D3">
        <w:rPr>
          <w:rFonts w:ascii="Arial" w:hAnsi="Arial" w:cs="Arial"/>
          <w:sz w:val="24"/>
          <w:szCs w:val="24"/>
          <w:lang w:eastAsia="bg-BG"/>
        </w:rPr>
        <w:t xml:space="preserve"> ISO 22000:2005</w:t>
      </w:r>
      <w:r w:rsidR="00FB7D23">
        <w:rPr>
          <w:rFonts w:ascii="Arial" w:hAnsi="Arial" w:cs="Arial"/>
          <w:sz w:val="24"/>
          <w:szCs w:val="24"/>
          <w:lang w:eastAsia="bg-BG"/>
        </w:rPr>
        <w:t xml:space="preserve"> за безопасност на храните съгласно т.3.2.2.</w:t>
      </w:r>
    </w:p>
    <w:p w:rsidR="00632283" w:rsidRPr="00A478D3" w:rsidRDefault="00632283" w:rsidP="00F45D9A">
      <w:pPr>
        <w:jc w:val="both"/>
        <w:rPr>
          <w:rFonts w:ascii="Arial" w:hAnsi="Arial" w:cs="Arial"/>
          <w:sz w:val="24"/>
          <w:szCs w:val="24"/>
          <w:u w:val="single"/>
        </w:rPr>
      </w:pPr>
      <w:r w:rsidRPr="00A478D3">
        <w:rPr>
          <w:rFonts w:ascii="Arial" w:hAnsi="Arial" w:cs="Arial"/>
          <w:b/>
          <w:sz w:val="24"/>
          <w:szCs w:val="24"/>
        </w:rPr>
        <w:t>9.</w:t>
      </w:r>
      <w:r w:rsidRPr="00A478D3">
        <w:rPr>
          <w:rFonts w:ascii="Arial" w:hAnsi="Arial" w:cs="Arial"/>
          <w:sz w:val="24"/>
          <w:szCs w:val="24"/>
        </w:rPr>
        <w:t xml:space="preserve"> </w:t>
      </w:r>
      <w:r w:rsidRPr="00A478D3">
        <w:rPr>
          <w:rFonts w:ascii="Arial" w:hAnsi="Arial" w:cs="Arial"/>
          <w:sz w:val="24"/>
          <w:szCs w:val="24"/>
          <w:lang w:eastAsia="bg-BG"/>
        </w:rPr>
        <w:t xml:space="preserve">Удостоверение за регистрация на транспортно средство издадено от компетентен държавен орган, придружено с талони за регистрация на МПС </w:t>
      </w:r>
      <w:r w:rsidRPr="00A478D3">
        <w:rPr>
          <w:rFonts w:ascii="Arial" w:hAnsi="Arial" w:cs="Arial"/>
          <w:sz w:val="24"/>
          <w:szCs w:val="24"/>
          <w:lang w:val="ru-RU" w:eastAsia="bg-BG"/>
        </w:rPr>
        <w:t>(</w:t>
      </w:r>
      <w:r w:rsidRPr="00A478D3">
        <w:rPr>
          <w:rFonts w:ascii="Arial" w:hAnsi="Arial" w:cs="Arial"/>
          <w:sz w:val="24"/>
          <w:szCs w:val="24"/>
          <w:lang w:eastAsia="bg-BG"/>
        </w:rPr>
        <w:t>договори за наем/лизинг или други документи, от които е видно, че ще бъде</w:t>
      </w:r>
      <w:r w:rsidRPr="00A478D3">
        <w:rPr>
          <w:rFonts w:ascii="Arial" w:hAnsi="Arial" w:cs="Arial"/>
          <w:sz w:val="24"/>
          <w:szCs w:val="24"/>
        </w:rPr>
        <w:t xml:space="preserve"> на разположение на лицето през целия срок на изпълнение на обществената поръчка</w:t>
      </w:r>
      <w:r w:rsidRPr="00A478D3">
        <w:rPr>
          <w:rFonts w:ascii="Arial" w:hAnsi="Arial" w:cs="Arial"/>
          <w:sz w:val="24"/>
          <w:szCs w:val="24"/>
          <w:lang w:eastAsia="bg-BG"/>
        </w:rPr>
        <w:t>, когато МПС не е негова собственост</w:t>
      </w:r>
      <w:r w:rsidRPr="00A478D3">
        <w:rPr>
          <w:rFonts w:ascii="Arial" w:hAnsi="Arial" w:cs="Arial"/>
          <w:sz w:val="24"/>
          <w:szCs w:val="24"/>
          <w:lang w:val="ru-RU" w:eastAsia="bg-BG"/>
        </w:rPr>
        <w:t>)</w:t>
      </w:r>
      <w:r w:rsidRPr="00A478D3">
        <w:rPr>
          <w:rFonts w:ascii="Arial" w:hAnsi="Arial" w:cs="Arial"/>
          <w:sz w:val="24"/>
          <w:szCs w:val="24"/>
          <w:lang w:eastAsia="bg-BG"/>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10.</w:t>
      </w:r>
      <w:r w:rsidRPr="00A478D3">
        <w:rPr>
          <w:rFonts w:ascii="Arial" w:hAnsi="Arial" w:cs="Arial"/>
          <w:sz w:val="24"/>
          <w:szCs w:val="24"/>
        </w:rPr>
        <w:t xml:space="preserve"> Декларация за удостоверяване липсата на обстоятелства по 47, ал. 1, т. 1 и </w:t>
      </w:r>
      <w:r w:rsidRPr="00A478D3">
        <w:rPr>
          <w:rFonts w:ascii="Arial" w:hAnsi="Arial" w:cs="Arial"/>
          <w:sz w:val="24"/>
          <w:szCs w:val="24"/>
          <w:lang w:val="ru-RU"/>
        </w:rPr>
        <w:t>ал. 5, т. 1</w:t>
      </w:r>
      <w:r w:rsidRPr="00A478D3">
        <w:rPr>
          <w:rFonts w:ascii="Arial" w:hAnsi="Arial" w:cs="Arial"/>
          <w:b/>
          <w:sz w:val="24"/>
          <w:szCs w:val="24"/>
          <w:lang w:val="ru-RU"/>
        </w:rPr>
        <w:t xml:space="preserve"> </w:t>
      </w:r>
      <w:r w:rsidRPr="00A478D3">
        <w:rPr>
          <w:rFonts w:ascii="Arial" w:hAnsi="Arial" w:cs="Arial"/>
          <w:sz w:val="24"/>
          <w:szCs w:val="24"/>
          <w:lang w:val="ru-RU"/>
        </w:rPr>
        <w:t>от ЗОП</w:t>
      </w:r>
      <w:r w:rsidRPr="00A478D3">
        <w:rPr>
          <w:rFonts w:ascii="Arial" w:hAnsi="Arial" w:cs="Arial"/>
          <w:b/>
          <w:sz w:val="24"/>
          <w:szCs w:val="24"/>
          <w:lang w:val="ru-RU"/>
        </w:rPr>
        <w:t xml:space="preserve">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11.</w:t>
      </w:r>
      <w:r w:rsidRPr="00A478D3">
        <w:rPr>
          <w:rFonts w:ascii="Arial" w:hAnsi="Arial" w:cs="Arial"/>
          <w:sz w:val="24"/>
          <w:szCs w:val="24"/>
        </w:rPr>
        <w:t xml:space="preserve"> Декларация за удостоверяване липсата на обстоятелства по 47, </w:t>
      </w:r>
      <w:r w:rsidRPr="00A478D3">
        <w:rPr>
          <w:rFonts w:ascii="Arial" w:hAnsi="Arial" w:cs="Arial"/>
          <w:sz w:val="24"/>
          <w:szCs w:val="24"/>
          <w:lang w:val="ru-RU"/>
        </w:rPr>
        <w:t xml:space="preserve">ал. 5, т. 2 </w:t>
      </w:r>
      <w:r w:rsidRPr="00A478D3">
        <w:rPr>
          <w:rFonts w:ascii="Arial" w:hAnsi="Arial" w:cs="Arial"/>
          <w:sz w:val="24"/>
          <w:szCs w:val="24"/>
        </w:rPr>
        <w:t xml:space="preserve">от ЗОП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12.</w:t>
      </w:r>
      <w:r w:rsidRPr="00A478D3">
        <w:rPr>
          <w:rFonts w:ascii="Arial" w:hAnsi="Arial" w:cs="Arial"/>
          <w:sz w:val="24"/>
          <w:szCs w:val="24"/>
        </w:rPr>
        <w:t xml:space="preserve"> </w:t>
      </w:r>
      <w:r w:rsidR="00FB7D23">
        <w:rPr>
          <w:rFonts w:ascii="Arial" w:hAnsi="Arial" w:cs="Arial"/>
          <w:sz w:val="24"/>
          <w:szCs w:val="24"/>
        </w:rPr>
        <w:t xml:space="preserve"> </w:t>
      </w:r>
      <w:r w:rsidRPr="00A478D3">
        <w:rPr>
          <w:rFonts w:ascii="Arial" w:hAnsi="Arial" w:cs="Arial"/>
          <w:sz w:val="24"/>
          <w:szCs w:val="24"/>
        </w:rPr>
        <w:t xml:space="preserve">Техническо предложение за изпълнение на поръчката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13.</w:t>
      </w:r>
      <w:r w:rsidRPr="00A478D3">
        <w:rPr>
          <w:rFonts w:ascii="Arial" w:hAnsi="Arial" w:cs="Arial"/>
          <w:sz w:val="24"/>
          <w:szCs w:val="24"/>
        </w:rPr>
        <w:t xml:space="preserve"> </w:t>
      </w:r>
      <w:r w:rsidR="00FB7D23">
        <w:rPr>
          <w:rFonts w:ascii="Arial" w:hAnsi="Arial" w:cs="Arial"/>
          <w:sz w:val="24"/>
          <w:szCs w:val="24"/>
        </w:rPr>
        <w:t xml:space="preserve"> </w:t>
      </w:r>
      <w:r w:rsidRPr="00A478D3">
        <w:rPr>
          <w:rFonts w:ascii="Arial" w:hAnsi="Arial" w:cs="Arial"/>
          <w:sz w:val="24"/>
          <w:szCs w:val="24"/>
        </w:rPr>
        <w:t>Д</w:t>
      </w:r>
      <w:r w:rsidRPr="00A478D3">
        <w:rPr>
          <w:rFonts w:ascii="Arial" w:hAnsi="Arial" w:cs="Arial"/>
          <w:sz w:val="24"/>
          <w:szCs w:val="24"/>
          <w:lang w:val="ru-RU"/>
        </w:rPr>
        <w:t>екларация за участие на подизпълнители (</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w:t>
      </w:r>
      <w:r w:rsidRPr="00A478D3">
        <w:rPr>
          <w:rFonts w:ascii="Arial" w:hAnsi="Arial" w:cs="Arial"/>
          <w:sz w:val="24"/>
          <w:szCs w:val="24"/>
        </w:rPr>
        <w:tab/>
      </w:r>
    </w:p>
    <w:p w:rsidR="00632283" w:rsidRPr="00A478D3" w:rsidRDefault="00632283" w:rsidP="004D6658">
      <w:pPr>
        <w:jc w:val="both"/>
        <w:rPr>
          <w:rFonts w:ascii="Arial" w:hAnsi="Arial" w:cs="Arial"/>
          <w:sz w:val="24"/>
          <w:szCs w:val="24"/>
        </w:rPr>
      </w:pPr>
      <w:r w:rsidRPr="00A478D3">
        <w:rPr>
          <w:rFonts w:ascii="Arial" w:hAnsi="Arial" w:cs="Arial"/>
          <w:b/>
          <w:sz w:val="24"/>
          <w:szCs w:val="24"/>
        </w:rPr>
        <w:t>14.</w:t>
      </w:r>
      <w:r w:rsidR="00FB7D23">
        <w:rPr>
          <w:rFonts w:ascii="Arial" w:hAnsi="Arial" w:cs="Arial"/>
          <w:sz w:val="24"/>
          <w:szCs w:val="24"/>
        </w:rPr>
        <w:t xml:space="preserve"> </w:t>
      </w:r>
      <w:r w:rsidRPr="00A478D3">
        <w:rPr>
          <w:rFonts w:ascii="Arial" w:hAnsi="Arial" w:cs="Arial"/>
          <w:sz w:val="24"/>
          <w:szCs w:val="24"/>
        </w:rPr>
        <w:t xml:space="preserve">Декларация – съгласие на подизпълнител за участие </w:t>
      </w:r>
      <w:r w:rsidRPr="00A478D3">
        <w:rPr>
          <w:rFonts w:ascii="Arial" w:hAnsi="Arial" w:cs="Arial"/>
          <w:sz w:val="24"/>
          <w:szCs w:val="24"/>
          <w:lang w:val="ru-RU"/>
        </w:rPr>
        <w:t>(</w:t>
      </w:r>
      <w:r w:rsidRPr="00A478D3">
        <w:rPr>
          <w:rFonts w:ascii="Arial" w:hAnsi="Arial" w:cs="Arial"/>
          <w:sz w:val="24"/>
          <w:szCs w:val="24"/>
        </w:rPr>
        <w:t>при необходимост от такава</w:t>
      </w:r>
      <w:r w:rsidRPr="00A478D3">
        <w:rPr>
          <w:rFonts w:ascii="Arial" w:hAnsi="Arial" w:cs="Arial"/>
          <w:sz w:val="24"/>
          <w:szCs w:val="24"/>
          <w:lang w:val="ru-RU"/>
        </w:rPr>
        <w:t>)</w:t>
      </w:r>
      <w:r w:rsidRPr="00A478D3">
        <w:rPr>
          <w:rFonts w:ascii="Arial" w:hAnsi="Arial" w:cs="Arial"/>
          <w:sz w:val="24"/>
          <w:szCs w:val="24"/>
        </w:rPr>
        <w:t xml:space="preserve">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 xml:space="preserve">; </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15.</w:t>
      </w:r>
      <w:r w:rsidR="00FB7D23">
        <w:rPr>
          <w:rFonts w:ascii="Arial" w:hAnsi="Arial" w:cs="Arial"/>
          <w:sz w:val="24"/>
          <w:szCs w:val="24"/>
        </w:rPr>
        <w:t xml:space="preserve"> </w:t>
      </w:r>
      <w:r w:rsidRPr="00A478D3">
        <w:rPr>
          <w:rFonts w:ascii="Arial" w:hAnsi="Arial" w:cs="Arial"/>
          <w:sz w:val="24"/>
          <w:szCs w:val="24"/>
        </w:rPr>
        <w:t xml:space="preserve">Ценово предложение, ведно със спецификация за </w:t>
      </w:r>
      <w:r w:rsidR="00FB7D23">
        <w:rPr>
          <w:rFonts w:ascii="Arial" w:hAnsi="Arial" w:cs="Arial"/>
          <w:sz w:val="24"/>
          <w:szCs w:val="24"/>
        </w:rPr>
        <w:t xml:space="preserve">групата </w:t>
      </w:r>
      <w:r w:rsidRPr="00A478D3">
        <w:rPr>
          <w:rFonts w:ascii="Arial" w:hAnsi="Arial" w:cs="Arial"/>
          <w:sz w:val="24"/>
          <w:szCs w:val="24"/>
        </w:rPr>
        <w:t>хранителните проду</w:t>
      </w:r>
      <w:r w:rsidR="00FB7D23">
        <w:rPr>
          <w:rFonts w:ascii="Arial" w:hAnsi="Arial" w:cs="Arial"/>
          <w:sz w:val="24"/>
          <w:szCs w:val="24"/>
        </w:rPr>
        <w:t xml:space="preserve">кти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16.</w:t>
      </w:r>
      <w:r w:rsidRPr="00A478D3">
        <w:rPr>
          <w:rFonts w:ascii="Arial" w:hAnsi="Arial" w:cs="Arial"/>
          <w:sz w:val="24"/>
          <w:szCs w:val="24"/>
        </w:rPr>
        <w:t xml:space="preserve"> </w:t>
      </w:r>
      <w:r w:rsidR="00FB7D23">
        <w:rPr>
          <w:rFonts w:ascii="Arial" w:hAnsi="Arial" w:cs="Arial"/>
          <w:sz w:val="24"/>
          <w:szCs w:val="24"/>
        </w:rPr>
        <w:t xml:space="preserve"> </w:t>
      </w:r>
      <w:r w:rsidRPr="00A478D3">
        <w:rPr>
          <w:rFonts w:ascii="Arial" w:hAnsi="Arial" w:cs="Arial"/>
          <w:sz w:val="24"/>
          <w:szCs w:val="24"/>
        </w:rPr>
        <w:t xml:space="preserve">Декларация за приемане условията в проекта на писмен договор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17.</w:t>
      </w:r>
      <w:r w:rsidRPr="00A478D3">
        <w:rPr>
          <w:rFonts w:ascii="Arial" w:hAnsi="Arial" w:cs="Arial"/>
          <w:sz w:val="24"/>
          <w:szCs w:val="24"/>
          <w:lang w:val="ru-RU"/>
        </w:rPr>
        <w:t xml:space="preserve"> </w:t>
      </w:r>
      <w:r w:rsidR="00FB7D23">
        <w:rPr>
          <w:rFonts w:ascii="Arial" w:hAnsi="Arial" w:cs="Arial"/>
          <w:sz w:val="24"/>
          <w:szCs w:val="24"/>
          <w:lang w:val="ru-RU"/>
        </w:rPr>
        <w:t xml:space="preserve"> </w:t>
      </w:r>
      <w:r w:rsidRPr="00A478D3">
        <w:rPr>
          <w:rFonts w:ascii="Arial" w:hAnsi="Arial" w:cs="Arial"/>
          <w:sz w:val="24"/>
          <w:szCs w:val="24"/>
        </w:rPr>
        <w:t xml:space="preserve">Проект на писмен договор за възлагане на обществена поръчка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18.</w:t>
      </w:r>
      <w:r w:rsidRPr="00A478D3">
        <w:rPr>
          <w:rFonts w:ascii="Arial" w:hAnsi="Arial" w:cs="Arial"/>
          <w:sz w:val="24"/>
          <w:szCs w:val="24"/>
        </w:rPr>
        <w:t xml:space="preserve"> </w:t>
      </w:r>
      <w:r w:rsidRPr="00A478D3">
        <w:rPr>
          <w:rFonts w:ascii="Arial" w:hAnsi="Arial" w:cs="Arial"/>
          <w:bCs/>
          <w:sz w:val="24"/>
          <w:szCs w:val="24"/>
        </w:rPr>
        <w:t xml:space="preserve">Пълномощно на лицето подписващо офертата </w:t>
      </w:r>
      <w:r w:rsidRPr="00A478D3">
        <w:rPr>
          <w:rFonts w:ascii="Arial" w:hAnsi="Arial" w:cs="Arial"/>
          <w:bCs/>
          <w:sz w:val="24"/>
          <w:szCs w:val="24"/>
          <w:lang w:val="ru-RU"/>
        </w:rPr>
        <w:t xml:space="preserve">- </w:t>
      </w:r>
      <w:r w:rsidRPr="00A478D3">
        <w:rPr>
          <w:rFonts w:ascii="Arial" w:hAnsi="Arial" w:cs="Arial"/>
          <w:sz w:val="24"/>
          <w:szCs w:val="24"/>
        </w:rPr>
        <w:t xml:space="preserve">представя се, когато офертата и/или документи от нея не са подписани от представляващия лицето, съгласно актуалната му регистрация. Пълномощното следва да съдържа всички данни на лицата (упълномощен и упълномощител), както и изрично изявление, че упълномощеното лице има право да подпише офертата и/или документи от нея </w:t>
      </w:r>
      <w:r w:rsidRPr="00A478D3">
        <w:rPr>
          <w:rFonts w:ascii="Arial" w:hAnsi="Arial" w:cs="Arial"/>
          <w:sz w:val="24"/>
          <w:szCs w:val="24"/>
          <w:lang w:val="ru-RU"/>
        </w:rPr>
        <w:t>(</w:t>
      </w:r>
      <w:r w:rsidRPr="00A478D3">
        <w:rPr>
          <w:rFonts w:ascii="Arial" w:hAnsi="Arial" w:cs="Arial"/>
          <w:sz w:val="24"/>
          <w:szCs w:val="24"/>
        </w:rPr>
        <w:t>оригинал или нотариално заверено копие</w:t>
      </w:r>
      <w:r w:rsidRPr="00A478D3">
        <w:rPr>
          <w:rFonts w:ascii="Arial" w:hAnsi="Arial" w:cs="Arial"/>
          <w:sz w:val="24"/>
          <w:szCs w:val="24"/>
          <w:lang w:val="ru-RU"/>
        </w:rPr>
        <w:t>)</w:t>
      </w:r>
      <w:r w:rsidRPr="00A478D3">
        <w:rPr>
          <w:rFonts w:ascii="Arial" w:hAnsi="Arial" w:cs="Arial"/>
          <w:sz w:val="24"/>
          <w:szCs w:val="24"/>
        </w:rPr>
        <w:t>;</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Представените копия на документи, за които възложителят не е поставил изискване за представяне в оригинал или нотариално заверено копие, се заверяват с “вярно с оригинала”, подпис и мокър печат на лицето. </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Офертата се подготвя съгласно приложения към документацията образец, подписва се от лице, което представлява лицето, подаващо офертата или изрично упълномощено за това лице, за което в офертата се прилага пълномощно в оригинал или нотариално заверено копие.</w:t>
      </w:r>
    </w:p>
    <w:p w:rsidR="00632283" w:rsidRPr="00A478D3" w:rsidRDefault="00632283" w:rsidP="004D6658">
      <w:pPr>
        <w:jc w:val="both"/>
        <w:rPr>
          <w:rFonts w:ascii="Arial" w:hAnsi="Arial" w:cs="Arial"/>
          <w:sz w:val="24"/>
          <w:szCs w:val="24"/>
        </w:rPr>
      </w:pPr>
    </w:p>
    <w:p w:rsidR="00632283" w:rsidRPr="00FB7D23" w:rsidRDefault="00FB7D23" w:rsidP="004D6658">
      <w:pPr>
        <w:jc w:val="both"/>
        <w:rPr>
          <w:rFonts w:ascii="Arial" w:hAnsi="Arial" w:cs="Arial"/>
          <w:b/>
          <w:sz w:val="24"/>
          <w:szCs w:val="24"/>
        </w:rPr>
      </w:pPr>
      <w:r>
        <w:rPr>
          <w:rFonts w:ascii="Arial" w:hAnsi="Arial" w:cs="Arial"/>
          <w:b/>
          <w:sz w:val="24"/>
          <w:szCs w:val="24"/>
        </w:rPr>
        <w:t xml:space="preserve">2.3 </w:t>
      </w:r>
      <w:r w:rsidR="00632283" w:rsidRPr="00FB7D23">
        <w:rPr>
          <w:rFonts w:ascii="Arial" w:hAnsi="Arial" w:cs="Arial"/>
          <w:b/>
          <w:sz w:val="24"/>
          <w:szCs w:val="24"/>
        </w:rPr>
        <w:t>Участие на подизпълнители</w:t>
      </w:r>
    </w:p>
    <w:p w:rsidR="00632283" w:rsidRPr="00A478D3" w:rsidRDefault="00632283" w:rsidP="004D6658">
      <w:pPr>
        <w:jc w:val="both"/>
        <w:rPr>
          <w:rFonts w:ascii="Arial" w:hAnsi="Arial" w:cs="Arial"/>
          <w:sz w:val="24"/>
          <w:szCs w:val="24"/>
        </w:rPr>
      </w:pP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Когато лицето, подаващо офертата предвижда да ползва подизпълнители при изпълнение на обществената поръчка, същите следва да бъдат посочени в офертата, както и да се посочат работите, които те ще извършват и дела на тяхното участие. При подаване на офертата подизпълнителите следва да удостоверят липсата на обстоятелства по чл.47, ал.1, т.1 и ал.5 от ЗОП.</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Когато лицето, подаващо офертата предвижда участие на подизпълнители за всеки от тях се представят в офертата документите посочени по-горе в т.т. 1, 4 – 11 и 14.</w:t>
      </w:r>
    </w:p>
    <w:p w:rsidR="00632283" w:rsidRPr="00A478D3" w:rsidRDefault="00632283" w:rsidP="004D6658">
      <w:pPr>
        <w:jc w:val="both"/>
        <w:rPr>
          <w:rFonts w:ascii="Arial" w:hAnsi="Arial" w:cs="Arial"/>
          <w:sz w:val="24"/>
          <w:szCs w:val="24"/>
        </w:rPr>
      </w:pPr>
    </w:p>
    <w:p w:rsidR="00632283" w:rsidRPr="00FB7D23" w:rsidRDefault="00FB7D23" w:rsidP="004D6658">
      <w:pPr>
        <w:jc w:val="both"/>
        <w:rPr>
          <w:rFonts w:ascii="Arial" w:hAnsi="Arial" w:cs="Arial"/>
          <w:b/>
          <w:sz w:val="24"/>
          <w:szCs w:val="24"/>
        </w:rPr>
      </w:pPr>
      <w:r w:rsidRPr="00FB7D23">
        <w:rPr>
          <w:rFonts w:ascii="Arial" w:hAnsi="Arial" w:cs="Arial"/>
          <w:b/>
          <w:sz w:val="24"/>
          <w:szCs w:val="24"/>
        </w:rPr>
        <w:t xml:space="preserve">2.4 </w:t>
      </w:r>
      <w:r w:rsidR="00632283" w:rsidRPr="00FB7D23">
        <w:rPr>
          <w:rFonts w:ascii="Arial" w:hAnsi="Arial" w:cs="Arial"/>
          <w:b/>
          <w:sz w:val="24"/>
          <w:szCs w:val="24"/>
        </w:rPr>
        <w:t>Участие на обединение</w:t>
      </w:r>
    </w:p>
    <w:p w:rsidR="00632283" w:rsidRPr="00A478D3" w:rsidRDefault="00632283" w:rsidP="004D6658">
      <w:pPr>
        <w:jc w:val="both"/>
        <w:rPr>
          <w:rFonts w:ascii="Arial" w:hAnsi="Arial" w:cs="Arial"/>
          <w:sz w:val="24"/>
          <w:szCs w:val="24"/>
        </w:rPr>
      </w:pP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Когато лице, подаващо оферта е обединение, което не е юридическо лице:</w:t>
      </w:r>
    </w:p>
    <w:p w:rsidR="00632283" w:rsidRPr="00A478D3" w:rsidRDefault="00632283" w:rsidP="004D6658">
      <w:pPr>
        <w:jc w:val="both"/>
        <w:rPr>
          <w:rFonts w:ascii="Arial" w:hAnsi="Arial" w:cs="Arial"/>
          <w:sz w:val="24"/>
          <w:szCs w:val="24"/>
        </w:rPr>
      </w:pPr>
      <w:r w:rsidRPr="00A478D3">
        <w:rPr>
          <w:rFonts w:ascii="Arial" w:hAnsi="Arial" w:cs="Arial"/>
          <w:sz w:val="24"/>
          <w:szCs w:val="24"/>
        </w:rPr>
        <w:t>1. документите посочени по-горе в т.т. 1, 10 и 11 се представят за всяко физическо или юридическо лице, включено в обединението;</w:t>
      </w:r>
    </w:p>
    <w:p w:rsidR="00632283" w:rsidRPr="00A478D3" w:rsidRDefault="00632283" w:rsidP="004D6658">
      <w:pPr>
        <w:jc w:val="both"/>
        <w:rPr>
          <w:rFonts w:ascii="Arial" w:hAnsi="Arial" w:cs="Arial"/>
          <w:iCs/>
          <w:sz w:val="24"/>
          <w:szCs w:val="24"/>
        </w:rPr>
      </w:pPr>
      <w:r w:rsidRPr="00A478D3">
        <w:rPr>
          <w:rFonts w:ascii="Arial" w:hAnsi="Arial" w:cs="Arial"/>
          <w:sz w:val="24"/>
          <w:szCs w:val="24"/>
        </w:rPr>
        <w:t>2. документите посочени по-горе от т.т. 4 до 9, включително се представят само за участниците, чрез които обединението доказва съответствието си с критериите за подбор по чл.25, ал.2, т.6. от ЗОП.</w:t>
      </w:r>
    </w:p>
    <w:p w:rsidR="00632283" w:rsidRPr="00A478D3" w:rsidRDefault="00632283" w:rsidP="004D6658">
      <w:pPr>
        <w:jc w:val="both"/>
        <w:rPr>
          <w:rFonts w:ascii="Arial" w:hAnsi="Arial" w:cs="Arial"/>
          <w:sz w:val="24"/>
          <w:szCs w:val="24"/>
        </w:rPr>
      </w:pPr>
    </w:p>
    <w:p w:rsidR="00632283" w:rsidRPr="00A478D3" w:rsidRDefault="00FB7D23" w:rsidP="004D6658">
      <w:pPr>
        <w:jc w:val="both"/>
        <w:rPr>
          <w:rFonts w:ascii="Arial" w:hAnsi="Arial" w:cs="Arial"/>
          <w:sz w:val="24"/>
          <w:szCs w:val="24"/>
        </w:rPr>
      </w:pPr>
      <w:r>
        <w:rPr>
          <w:rFonts w:ascii="Arial" w:hAnsi="Arial" w:cs="Arial"/>
          <w:b/>
          <w:sz w:val="24"/>
          <w:szCs w:val="24"/>
        </w:rPr>
        <w:t xml:space="preserve">     </w:t>
      </w:r>
      <w:r w:rsidR="00632283" w:rsidRPr="00A478D3">
        <w:rPr>
          <w:rFonts w:ascii="Arial" w:hAnsi="Arial" w:cs="Arial"/>
          <w:b/>
          <w:sz w:val="24"/>
          <w:szCs w:val="24"/>
        </w:rPr>
        <w:t>Не се изисква създаване на юридическо лице</w:t>
      </w:r>
      <w:r w:rsidR="00632283" w:rsidRPr="00A478D3">
        <w:rPr>
          <w:rFonts w:ascii="Arial" w:hAnsi="Arial" w:cs="Arial"/>
          <w:sz w:val="24"/>
          <w:szCs w:val="24"/>
        </w:rPr>
        <w:t xml:space="preserve">, когато лицето определено за изпълнител е обединение на физически и/или юридически лица. </w:t>
      </w:r>
    </w:p>
    <w:p w:rsidR="00632283" w:rsidRPr="00A478D3" w:rsidRDefault="00FB7D23" w:rsidP="004D6658">
      <w:pPr>
        <w:jc w:val="both"/>
        <w:rPr>
          <w:rFonts w:ascii="Arial" w:hAnsi="Arial" w:cs="Arial"/>
          <w:sz w:val="24"/>
          <w:szCs w:val="24"/>
          <w:u w:val="single"/>
        </w:rPr>
      </w:pPr>
      <w:r>
        <w:rPr>
          <w:rFonts w:ascii="Arial" w:hAnsi="Arial" w:cs="Arial"/>
          <w:sz w:val="24"/>
          <w:szCs w:val="24"/>
        </w:rPr>
        <w:t xml:space="preserve">     </w:t>
      </w:r>
      <w:r w:rsidR="00632283" w:rsidRPr="00A478D3">
        <w:rPr>
          <w:rFonts w:ascii="Arial" w:hAnsi="Arial" w:cs="Arial"/>
          <w:sz w:val="24"/>
          <w:szCs w:val="24"/>
        </w:rPr>
        <w:t>Когато лицето, подаващо оферта е чуждестранно физическо или юридическо лице или техни обединения, офертата се подава на български език, документът посочен по-горе в т.1 се представя в официален превод, а документите посочени по-горе от т.4 до т.12, които са на чужд език, се представят и в превод.</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Офертата, както и цялата кореспонденция и всички документи, свързани с възлагането на обществената поръчка и разменени между лицето и възложителя трябва да са на български език. Приложените документи, представени от лицето могат да бъдат на друг език, но в този случай трябва да са придружени с точен превод. При проверка на съдържанието на тези документи, преводът ще е с предимство.</w:t>
      </w:r>
    </w:p>
    <w:p w:rsidR="00632283" w:rsidRPr="00A478D3" w:rsidRDefault="00FB7D23" w:rsidP="000C21F5">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Техническото предложение се изготвя съобразно приложения към документацията образец. Оферта, съдържаща техническо предложение, което не е изготвено съгласно приложения образец, не се допуска до по-нататъшно участие, а лицето не се допуска до по-нататъшно участие. </w:t>
      </w:r>
    </w:p>
    <w:p w:rsidR="00632283" w:rsidRPr="00A478D3" w:rsidRDefault="00FB7D23" w:rsidP="000C21F5">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Ценовото предложение се изготвя по образец приложен в документацията за участие. Ценовото предложение се представя с и без ДДС, като цената се формира до втория десетичен знак след запетаята. Когато лицето не е задължено да се регистрира и не е регистрирано по ЗДДС ценовото предложение се представя само без ДДС.</w:t>
      </w:r>
    </w:p>
    <w:p w:rsidR="00632283" w:rsidRPr="00A478D3" w:rsidRDefault="00FB7D23" w:rsidP="000C21F5">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Ценовото предложение се фо</w:t>
      </w:r>
      <w:r>
        <w:rPr>
          <w:rFonts w:ascii="Arial" w:hAnsi="Arial" w:cs="Arial"/>
          <w:sz w:val="24"/>
          <w:szCs w:val="24"/>
        </w:rPr>
        <w:t>рмира на база представената от В</w:t>
      </w:r>
      <w:r w:rsidR="00632283" w:rsidRPr="00A478D3">
        <w:rPr>
          <w:rFonts w:ascii="Arial" w:hAnsi="Arial" w:cs="Arial"/>
          <w:sz w:val="24"/>
          <w:szCs w:val="24"/>
        </w:rPr>
        <w:t>ъзложителя спецификация, съдържаща прогнозни количества стоки, които са предмет на обществената поръчка.</w:t>
      </w:r>
    </w:p>
    <w:p w:rsidR="00632283" w:rsidRPr="00A478D3" w:rsidRDefault="00FB7D23" w:rsidP="000C21F5">
      <w:pPr>
        <w:jc w:val="both"/>
        <w:rPr>
          <w:rFonts w:ascii="Arial" w:hAnsi="Arial" w:cs="Arial"/>
          <w:sz w:val="24"/>
          <w:szCs w:val="24"/>
        </w:rPr>
      </w:pPr>
      <w:r>
        <w:rPr>
          <w:rFonts w:ascii="Arial" w:hAnsi="Arial" w:cs="Arial"/>
          <w:sz w:val="24"/>
          <w:szCs w:val="24"/>
        </w:rPr>
        <w:t xml:space="preserve">     Представеното</w:t>
      </w:r>
      <w:r w:rsidR="00632283" w:rsidRPr="00A478D3">
        <w:rPr>
          <w:rFonts w:ascii="Arial" w:hAnsi="Arial" w:cs="Arial"/>
          <w:sz w:val="24"/>
          <w:szCs w:val="24"/>
        </w:rPr>
        <w:t xml:space="preserve"> от лицето ценово предложение служи за оценяване и класиране на офертата и е неразделна част от договора, в случай че лицето бъде определено за изпълнител.</w:t>
      </w:r>
    </w:p>
    <w:p w:rsidR="00632283" w:rsidRPr="00A478D3" w:rsidRDefault="00FB7D23" w:rsidP="00944DD4">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В ценовото предложение изпълнителят включва разходите за складиране, мита, транспорт, товаро - разтоварна дейност и всички други разходи във връзка с изпълнение на поръчката.</w:t>
      </w:r>
      <w:r>
        <w:rPr>
          <w:rFonts w:ascii="Arial" w:hAnsi="Arial" w:cs="Arial"/>
          <w:sz w:val="24"/>
          <w:szCs w:val="24"/>
        </w:rPr>
        <w:t xml:space="preserve">     </w:t>
      </w:r>
    </w:p>
    <w:p w:rsidR="00632283" w:rsidRPr="00FB7D23" w:rsidRDefault="00632283" w:rsidP="004D6658">
      <w:pPr>
        <w:jc w:val="both"/>
        <w:rPr>
          <w:rFonts w:ascii="Arial" w:hAnsi="Arial" w:cs="Arial"/>
          <w:b/>
          <w:sz w:val="24"/>
          <w:szCs w:val="24"/>
        </w:rPr>
      </w:pPr>
      <w:r w:rsidRPr="00A478D3">
        <w:rPr>
          <w:rFonts w:ascii="Arial" w:hAnsi="Arial" w:cs="Arial"/>
          <w:b/>
          <w:sz w:val="24"/>
          <w:szCs w:val="24"/>
        </w:rPr>
        <w:t>Важно! Всички документи, които се съдържат в офертата, се представят в един запеч</w:t>
      </w:r>
      <w:r w:rsidR="00FB7D23">
        <w:rPr>
          <w:rFonts w:ascii="Arial" w:hAnsi="Arial" w:cs="Arial"/>
          <w:b/>
          <w:sz w:val="24"/>
          <w:szCs w:val="24"/>
        </w:rPr>
        <w:t xml:space="preserve">атан непрозрачен плик. </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До изтичане на срока за подаване на оферти всяко лице може да промени, допълни или да оттегли офертата си. Направените в офертата предложения следва да са формулирани точно и ясно.</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Офертите се представят в писмена форма, на хартиен носител.</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Офертата се представя в запечатан непрозрачен плик от лицето, което я подава или от упълномощен от него представител лично или по пощата с препоръчано писмо с обратна разписка до крайния срок на адреса, посочен в публичната покана. Всяка оферта, получена от възложителя след посочения срок ще бъде върната неотворена на лицето и това се отбелязва в регистъра на възложителя.</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Не се приема оферта, която е представена в прозрачен, незапечатан или с нарушена цялост плик. Такава оферта незабавно се връща на лицето и това се отбелязва в регистъра на възложителя.</w:t>
      </w:r>
    </w:p>
    <w:p w:rsidR="00632283" w:rsidRPr="00A478D3" w:rsidRDefault="00632283" w:rsidP="004D6658">
      <w:pPr>
        <w:jc w:val="both"/>
        <w:rPr>
          <w:rFonts w:ascii="Arial" w:hAnsi="Arial" w:cs="Arial"/>
          <w:sz w:val="24"/>
          <w:szCs w:val="24"/>
        </w:rPr>
      </w:pP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Върху плика с офертата се изписва наименование, адрес за кореспонденция, телефон, факс и по възможност електронен адрес на лицето, което я подава. </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Срокът на валидност на получените оферти е не по-малко от 90 календарни дни, считано от датата, определена за краен срок за подаване на оферти.</w:t>
      </w:r>
    </w:p>
    <w:p w:rsidR="00632283" w:rsidRPr="00A478D3" w:rsidRDefault="00632283" w:rsidP="004D6658">
      <w:pPr>
        <w:jc w:val="both"/>
        <w:rPr>
          <w:rFonts w:ascii="Arial" w:hAnsi="Arial" w:cs="Arial"/>
          <w:sz w:val="24"/>
          <w:szCs w:val="24"/>
        </w:rPr>
      </w:pPr>
      <w:r w:rsidRPr="00A478D3">
        <w:rPr>
          <w:rFonts w:ascii="Arial" w:hAnsi="Arial" w:cs="Arial"/>
          <w:sz w:val="24"/>
          <w:szCs w:val="24"/>
        </w:rPr>
        <w:t xml:space="preserve"> </w:t>
      </w:r>
      <w:r w:rsidR="00FB7D23">
        <w:rPr>
          <w:rFonts w:ascii="Arial" w:hAnsi="Arial" w:cs="Arial"/>
          <w:sz w:val="24"/>
          <w:szCs w:val="24"/>
        </w:rPr>
        <w:t xml:space="preserve">     </w:t>
      </w:r>
      <w:r w:rsidRPr="00A478D3">
        <w:rPr>
          <w:rFonts w:ascii="Arial" w:hAnsi="Arial" w:cs="Arial"/>
          <w:sz w:val="24"/>
          <w:szCs w:val="24"/>
        </w:rPr>
        <w:t>Във връзка с възлагане на обществената поръчка и подготовката на офертите за всички въпроси, които не са разгледани в настоящите указания, се прилагат ЗОП и условията, посочени в други документи от документацията за участие.</w:t>
      </w:r>
    </w:p>
    <w:p w:rsidR="00632283" w:rsidRPr="00A478D3" w:rsidRDefault="00FB7D23" w:rsidP="00FB7D23">
      <w:pPr>
        <w:tabs>
          <w:tab w:val="left" w:pos="2993"/>
        </w:tabs>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Възложителят предоставя пълен и безвъзмезден публ</w:t>
      </w:r>
      <w:r>
        <w:rPr>
          <w:rFonts w:ascii="Arial" w:hAnsi="Arial" w:cs="Arial"/>
          <w:sz w:val="24"/>
          <w:szCs w:val="24"/>
        </w:rPr>
        <w:t xml:space="preserve">ичен достъп </w:t>
      </w:r>
      <w:r w:rsidR="00632283" w:rsidRPr="00A478D3">
        <w:rPr>
          <w:rFonts w:ascii="Arial" w:hAnsi="Arial" w:cs="Arial"/>
          <w:sz w:val="24"/>
          <w:szCs w:val="24"/>
        </w:rPr>
        <w:t xml:space="preserve">до публичната покана и до документацията за участие </w:t>
      </w:r>
      <w:r w:rsidR="00632283" w:rsidRPr="00A478D3">
        <w:rPr>
          <w:rFonts w:ascii="Arial" w:hAnsi="Arial" w:cs="Arial"/>
          <w:b/>
          <w:sz w:val="24"/>
          <w:szCs w:val="24"/>
        </w:rPr>
        <w:t>до 19.06.2014 г. вкл</w:t>
      </w:r>
      <w:r w:rsidR="00C21426">
        <w:rPr>
          <w:rFonts w:ascii="Arial" w:hAnsi="Arial" w:cs="Arial"/>
          <w:b/>
          <w:sz w:val="24"/>
          <w:szCs w:val="24"/>
        </w:rPr>
        <w:t>.</w:t>
      </w:r>
      <w:r w:rsidR="00632283" w:rsidRPr="00A478D3">
        <w:rPr>
          <w:rFonts w:ascii="Arial" w:hAnsi="Arial" w:cs="Arial"/>
          <w:b/>
          <w:sz w:val="24"/>
          <w:szCs w:val="24"/>
        </w:rPr>
        <w:t xml:space="preserve">, </w:t>
      </w:r>
      <w:r w:rsidR="00632283" w:rsidRPr="00A478D3">
        <w:rPr>
          <w:rFonts w:ascii="Arial" w:hAnsi="Arial" w:cs="Arial"/>
          <w:b/>
          <w:sz w:val="24"/>
          <w:szCs w:val="24"/>
          <w:lang w:val="ru-RU"/>
        </w:rPr>
        <w:t>00</w:t>
      </w:r>
      <w:r w:rsidR="00632283" w:rsidRPr="00A478D3">
        <w:rPr>
          <w:rFonts w:ascii="Arial" w:hAnsi="Arial" w:cs="Arial"/>
          <w:b/>
          <w:sz w:val="24"/>
          <w:szCs w:val="24"/>
        </w:rPr>
        <w:t>.00 ч. местно време</w:t>
      </w:r>
      <w:r w:rsidR="00632283" w:rsidRPr="00A478D3">
        <w:rPr>
          <w:rFonts w:ascii="Arial" w:hAnsi="Arial" w:cs="Arial"/>
          <w:sz w:val="24"/>
          <w:szCs w:val="24"/>
        </w:rPr>
        <w:t xml:space="preserve">, като публикува публичната покана и документацията в профила на купувача, който е на интернет адреса на възложителя: </w:t>
      </w:r>
      <w:r w:rsidR="003E1E78">
        <w:rPr>
          <w:rFonts w:ascii="Arial" w:hAnsi="Arial" w:cs="Arial"/>
          <w:b/>
          <w:sz w:val="24"/>
          <w:szCs w:val="24"/>
          <w:lang w:val="en-US"/>
        </w:rPr>
        <w:t xml:space="preserve">odz-cheburashka.eu </w:t>
      </w:r>
      <w:r w:rsidR="00632283" w:rsidRPr="00A478D3">
        <w:rPr>
          <w:rFonts w:ascii="Arial" w:hAnsi="Arial" w:cs="Arial"/>
          <w:sz w:val="24"/>
          <w:szCs w:val="24"/>
        </w:rPr>
        <w:t>Възложителят публикува и предоставя пълен достъп до публичната покана и на Портала на обществените поръчки.</w:t>
      </w:r>
    </w:p>
    <w:p w:rsidR="00632283" w:rsidRPr="00A478D3" w:rsidRDefault="00632283" w:rsidP="00BA01EC">
      <w:pPr>
        <w:jc w:val="center"/>
        <w:rPr>
          <w:rFonts w:ascii="Arial" w:hAnsi="Arial" w:cs="Arial"/>
          <w:b/>
          <w:sz w:val="24"/>
          <w:szCs w:val="24"/>
        </w:rPr>
      </w:pPr>
    </w:p>
    <w:p w:rsidR="00632283" w:rsidRPr="00A478D3" w:rsidRDefault="003E1E78" w:rsidP="003E1E78">
      <w:pPr>
        <w:rPr>
          <w:rFonts w:ascii="Arial" w:hAnsi="Arial" w:cs="Arial"/>
          <w:b/>
          <w:sz w:val="24"/>
          <w:szCs w:val="24"/>
        </w:rPr>
      </w:pPr>
      <w:r>
        <w:rPr>
          <w:rFonts w:ascii="Arial" w:hAnsi="Arial" w:cs="Arial"/>
          <w:b/>
          <w:sz w:val="24"/>
          <w:szCs w:val="24"/>
        </w:rPr>
        <w:t xml:space="preserve">ІІІ. </w:t>
      </w:r>
      <w:r w:rsidR="00632283" w:rsidRPr="00A478D3">
        <w:rPr>
          <w:rFonts w:ascii="Arial" w:hAnsi="Arial" w:cs="Arial"/>
          <w:b/>
          <w:sz w:val="24"/>
          <w:szCs w:val="24"/>
        </w:rPr>
        <w:t>УСЛОВИЯ ЗА ИЗПЪЛНЕНИЕ НА ОБЩЕСТВЕНАТА ПОРЪЧКА</w:t>
      </w:r>
    </w:p>
    <w:p w:rsidR="00632283" w:rsidRPr="00A478D3" w:rsidRDefault="00632283" w:rsidP="00BA01EC">
      <w:pPr>
        <w:tabs>
          <w:tab w:val="left" w:pos="5747"/>
        </w:tabs>
        <w:jc w:val="both"/>
        <w:rPr>
          <w:rFonts w:ascii="Arial" w:hAnsi="Arial" w:cs="Arial"/>
          <w:sz w:val="24"/>
          <w:szCs w:val="24"/>
          <w:lang w:val="ru-RU"/>
        </w:rPr>
      </w:pPr>
      <w:r w:rsidRPr="00A478D3">
        <w:rPr>
          <w:rFonts w:ascii="Arial" w:hAnsi="Arial" w:cs="Arial"/>
          <w:sz w:val="24"/>
          <w:szCs w:val="24"/>
          <w:lang w:val="ru-RU"/>
        </w:rPr>
        <w:tab/>
      </w:r>
    </w:p>
    <w:p w:rsidR="003E1E78" w:rsidRDefault="00632283" w:rsidP="008E04DB">
      <w:pPr>
        <w:jc w:val="both"/>
        <w:rPr>
          <w:rFonts w:ascii="Arial" w:hAnsi="Arial" w:cs="Arial"/>
          <w:sz w:val="24"/>
          <w:szCs w:val="24"/>
        </w:rPr>
      </w:pPr>
      <w:r w:rsidRPr="00A478D3">
        <w:rPr>
          <w:rFonts w:ascii="Arial" w:hAnsi="Arial" w:cs="Arial"/>
          <w:b/>
          <w:sz w:val="24"/>
          <w:szCs w:val="24"/>
        </w:rPr>
        <w:t>Срокът за изпълнение</w:t>
      </w:r>
      <w:r w:rsidRPr="00A478D3">
        <w:rPr>
          <w:rFonts w:ascii="Arial" w:hAnsi="Arial" w:cs="Arial"/>
          <w:sz w:val="24"/>
          <w:szCs w:val="24"/>
        </w:rPr>
        <w:t xml:space="preserve"> на обществената поръчка е до</w:t>
      </w:r>
      <w:r w:rsidR="003E1E78">
        <w:rPr>
          <w:rFonts w:ascii="Arial" w:hAnsi="Arial" w:cs="Arial"/>
          <w:sz w:val="24"/>
          <w:szCs w:val="24"/>
        </w:rPr>
        <w:t>:</w:t>
      </w:r>
    </w:p>
    <w:p w:rsidR="003E1E78" w:rsidRDefault="00632283" w:rsidP="003E1E78">
      <w:pPr>
        <w:numPr>
          <w:ilvl w:val="0"/>
          <w:numId w:val="12"/>
        </w:numPr>
        <w:jc w:val="both"/>
        <w:rPr>
          <w:rFonts w:ascii="Arial" w:hAnsi="Arial" w:cs="Arial"/>
          <w:sz w:val="24"/>
          <w:szCs w:val="24"/>
        </w:rPr>
      </w:pPr>
      <w:r w:rsidRPr="00A478D3">
        <w:rPr>
          <w:rFonts w:ascii="Arial" w:hAnsi="Arial" w:cs="Arial"/>
          <w:sz w:val="24"/>
          <w:szCs w:val="24"/>
        </w:rPr>
        <w:t>сключването на нов договор за доставка на хранителн</w:t>
      </w:r>
      <w:r w:rsidR="003E1E78">
        <w:rPr>
          <w:rFonts w:ascii="Arial" w:hAnsi="Arial" w:cs="Arial"/>
          <w:sz w:val="24"/>
          <w:szCs w:val="24"/>
        </w:rPr>
        <w:t>и продукти за нуждите на ОДЗ №10 „Чебурашка</w:t>
      </w:r>
      <w:r w:rsidRPr="00A478D3">
        <w:rPr>
          <w:rFonts w:ascii="Arial" w:hAnsi="Arial" w:cs="Arial"/>
          <w:sz w:val="24"/>
          <w:szCs w:val="24"/>
        </w:rPr>
        <w:t>”, въз основа на открита процедура за възлагане на обществе</w:t>
      </w:r>
      <w:r w:rsidR="003E1E78">
        <w:rPr>
          <w:rFonts w:ascii="Arial" w:hAnsi="Arial" w:cs="Arial"/>
          <w:sz w:val="24"/>
          <w:szCs w:val="24"/>
        </w:rPr>
        <w:t>на поръчка по реда на ЗОП;</w:t>
      </w:r>
      <w:r w:rsidRPr="00A478D3">
        <w:rPr>
          <w:rFonts w:ascii="Arial" w:hAnsi="Arial" w:cs="Arial"/>
          <w:sz w:val="24"/>
          <w:szCs w:val="24"/>
        </w:rPr>
        <w:t xml:space="preserve"> </w:t>
      </w:r>
    </w:p>
    <w:p w:rsidR="00632283" w:rsidRPr="00A478D3" w:rsidRDefault="00632283" w:rsidP="003E1E78">
      <w:pPr>
        <w:numPr>
          <w:ilvl w:val="0"/>
          <w:numId w:val="12"/>
        </w:numPr>
        <w:jc w:val="both"/>
        <w:rPr>
          <w:rFonts w:ascii="Arial" w:hAnsi="Arial" w:cs="Arial"/>
          <w:sz w:val="24"/>
          <w:szCs w:val="24"/>
        </w:rPr>
      </w:pPr>
      <w:r w:rsidRPr="00A478D3">
        <w:rPr>
          <w:rFonts w:ascii="Arial" w:hAnsi="Arial" w:cs="Arial"/>
          <w:sz w:val="24"/>
          <w:szCs w:val="24"/>
        </w:rPr>
        <w:t>разходването на 66 000 лв. без ДДС за доставка на хранителни продукти</w:t>
      </w:r>
      <w:r w:rsidR="003E1E78">
        <w:rPr>
          <w:rFonts w:ascii="Arial" w:hAnsi="Arial" w:cs="Arial"/>
          <w:sz w:val="24"/>
          <w:szCs w:val="24"/>
        </w:rPr>
        <w:t xml:space="preserve"> за нуждите на ОДЗ №10 „Чебурашка</w:t>
      </w:r>
      <w:r w:rsidRPr="00A478D3">
        <w:rPr>
          <w:rFonts w:ascii="Arial" w:hAnsi="Arial" w:cs="Arial"/>
          <w:sz w:val="24"/>
          <w:szCs w:val="24"/>
        </w:rPr>
        <w:t>”.</w:t>
      </w:r>
    </w:p>
    <w:p w:rsidR="00632283" w:rsidRPr="00A478D3" w:rsidRDefault="00632283" w:rsidP="004D6658">
      <w:pPr>
        <w:jc w:val="both"/>
        <w:rPr>
          <w:rFonts w:ascii="Arial" w:hAnsi="Arial" w:cs="Arial"/>
          <w:sz w:val="24"/>
          <w:szCs w:val="24"/>
        </w:rPr>
      </w:pPr>
    </w:p>
    <w:p w:rsidR="00632283" w:rsidRPr="00A478D3" w:rsidRDefault="003E1E78" w:rsidP="004D6658">
      <w:pPr>
        <w:jc w:val="both"/>
        <w:rPr>
          <w:rFonts w:ascii="Arial" w:hAnsi="Arial" w:cs="Arial"/>
          <w:sz w:val="24"/>
          <w:szCs w:val="24"/>
        </w:rPr>
      </w:pPr>
      <w:r>
        <w:rPr>
          <w:rFonts w:ascii="Arial" w:hAnsi="Arial" w:cs="Arial"/>
          <w:b/>
          <w:sz w:val="24"/>
          <w:szCs w:val="24"/>
        </w:rPr>
        <w:t xml:space="preserve">     </w:t>
      </w:r>
      <w:r w:rsidR="00632283" w:rsidRPr="00A478D3">
        <w:rPr>
          <w:rFonts w:ascii="Arial" w:hAnsi="Arial" w:cs="Arial"/>
          <w:b/>
          <w:sz w:val="24"/>
          <w:szCs w:val="24"/>
        </w:rPr>
        <w:t>Мястото на изпълнение</w:t>
      </w:r>
      <w:r w:rsidR="00632283" w:rsidRPr="00A478D3">
        <w:rPr>
          <w:rFonts w:ascii="Arial" w:hAnsi="Arial" w:cs="Arial"/>
          <w:sz w:val="24"/>
          <w:szCs w:val="24"/>
        </w:rPr>
        <w:t xml:space="preserve"> на общественат</w:t>
      </w:r>
      <w:r>
        <w:rPr>
          <w:rFonts w:ascii="Arial" w:hAnsi="Arial" w:cs="Arial"/>
          <w:sz w:val="24"/>
          <w:szCs w:val="24"/>
        </w:rPr>
        <w:t>а поръчка е гр. София, бул.”Г.М.Димитров” зад бл.102.</w:t>
      </w:r>
    </w:p>
    <w:p w:rsidR="00632283" w:rsidRPr="00A478D3" w:rsidRDefault="00632283" w:rsidP="004D6658">
      <w:pPr>
        <w:jc w:val="both"/>
        <w:rPr>
          <w:rFonts w:ascii="Arial" w:hAnsi="Arial" w:cs="Arial"/>
          <w:sz w:val="24"/>
          <w:szCs w:val="24"/>
        </w:rPr>
      </w:pPr>
    </w:p>
    <w:p w:rsidR="00632283" w:rsidRPr="00A478D3" w:rsidRDefault="003E1E78"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Количествата</w:t>
      </w:r>
      <w:r>
        <w:rPr>
          <w:rFonts w:ascii="Arial" w:hAnsi="Arial" w:cs="Arial"/>
          <w:sz w:val="24"/>
          <w:szCs w:val="24"/>
        </w:rPr>
        <w:t xml:space="preserve">, </w:t>
      </w:r>
      <w:r w:rsidR="00632283" w:rsidRPr="00A478D3">
        <w:rPr>
          <w:rFonts w:ascii="Arial" w:hAnsi="Arial" w:cs="Arial"/>
          <w:sz w:val="24"/>
          <w:szCs w:val="24"/>
        </w:rPr>
        <w:t xml:space="preserve">посочени в изготвените от възложителя спецификации </w:t>
      </w:r>
      <w:r>
        <w:rPr>
          <w:rFonts w:ascii="Arial" w:hAnsi="Arial" w:cs="Arial"/>
          <w:sz w:val="24"/>
          <w:szCs w:val="24"/>
        </w:rPr>
        <w:t>за групи хранителни продукти, са прогнозни и В</w:t>
      </w:r>
      <w:r w:rsidR="00632283" w:rsidRPr="00A478D3">
        <w:rPr>
          <w:rFonts w:ascii="Arial" w:hAnsi="Arial" w:cs="Arial"/>
          <w:sz w:val="24"/>
          <w:szCs w:val="24"/>
        </w:rPr>
        <w:t>ъзложителя</w:t>
      </w:r>
      <w:r>
        <w:rPr>
          <w:rFonts w:ascii="Arial" w:hAnsi="Arial" w:cs="Arial"/>
          <w:sz w:val="24"/>
          <w:szCs w:val="24"/>
        </w:rPr>
        <w:t>т</w:t>
      </w:r>
      <w:r w:rsidR="00632283" w:rsidRPr="00A478D3">
        <w:rPr>
          <w:rFonts w:ascii="Arial" w:hAnsi="Arial" w:cs="Arial"/>
          <w:sz w:val="24"/>
          <w:szCs w:val="24"/>
        </w:rPr>
        <w:t xml:space="preserve"> си запазва правото да извършва промени в същите</w:t>
      </w:r>
      <w:r>
        <w:rPr>
          <w:rFonts w:ascii="Arial" w:hAnsi="Arial" w:cs="Arial"/>
          <w:sz w:val="24"/>
          <w:szCs w:val="24"/>
        </w:rPr>
        <w:t>, съобразно възникнали</w:t>
      </w:r>
      <w:r w:rsidR="00632283" w:rsidRPr="00A478D3">
        <w:rPr>
          <w:rFonts w:ascii="Arial" w:hAnsi="Arial" w:cs="Arial"/>
          <w:sz w:val="24"/>
          <w:szCs w:val="24"/>
        </w:rPr>
        <w:t xml:space="preserve"> при изпълнение на поръчката потр</w:t>
      </w:r>
      <w:r>
        <w:rPr>
          <w:rFonts w:ascii="Arial" w:hAnsi="Arial" w:cs="Arial"/>
          <w:sz w:val="24"/>
          <w:szCs w:val="24"/>
        </w:rPr>
        <w:t xml:space="preserve">ебности. Конкретните количества </w:t>
      </w:r>
      <w:r w:rsidR="00632283" w:rsidRPr="00A478D3">
        <w:rPr>
          <w:rFonts w:ascii="Arial" w:hAnsi="Arial" w:cs="Arial"/>
          <w:sz w:val="24"/>
          <w:szCs w:val="24"/>
        </w:rPr>
        <w:t xml:space="preserve">се определят на база направените от възложителя заявки. </w:t>
      </w:r>
    </w:p>
    <w:p w:rsidR="00632283" w:rsidRPr="00A478D3" w:rsidRDefault="003E1E78" w:rsidP="00BA01EC">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Доставените стоки трябва да отговарят на изискванията на възложителя, посочени в документацията за участие. </w:t>
      </w:r>
    </w:p>
    <w:p w:rsidR="003E1E78" w:rsidRDefault="003E1E78" w:rsidP="00BA01EC">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При изпълнение на дейностите – предмет на обществената поръчка трябва да се спазват изискванията посочени в</w:t>
      </w:r>
      <w:r>
        <w:rPr>
          <w:rFonts w:ascii="Arial" w:hAnsi="Arial" w:cs="Arial"/>
          <w:sz w:val="24"/>
          <w:szCs w:val="24"/>
        </w:rPr>
        <w:t xml:space="preserve"> :</w:t>
      </w:r>
    </w:p>
    <w:p w:rsidR="003E1E78" w:rsidRDefault="00632283" w:rsidP="003E1E78">
      <w:pPr>
        <w:numPr>
          <w:ilvl w:val="0"/>
          <w:numId w:val="12"/>
        </w:numPr>
        <w:jc w:val="both"/>
        <w:rPr>
          <w:rFonts w:ascii="Arial" w:hAnsi="Arial" w:cs="Arial"/>
          <w:sz w:val="24"/>
          <w:szCs w:val="24"/>
        </w:rPr>
      </w:pPr>
      <w:r w:rsidRPr="00A478D3">
        <w:rPr>
          <w:rFonts w:ascii="Arial" w:hAnsi="Arial" w:cs="Arial"/>
          <w:sz w:val="24"/>
          <w:szCs w:val="24"/>
        </w:rPr>
        <w:t xml:space="preserve">Закона за храните, </w:t>
      </w:r>
    </w:p>
    <w:p w:rsidR="003E1E78" w:rsidRDefault="003E1E78" w:rsidP="003E1E78">
      <w:pPr>
        <w:numPr>
          <w:ilvl w:val="0"/>
          <w:numId w:val="12"/>
        </w:numPr>
        <w:jc w:val="both"/>
        <w:rPr>
          <w:rFonts w:ascii="Arial" w:hAnsi="Arial" w:cs="Arial"/>
          <w:sz w:val="24"/>
          <w:szCs w:val="24"/>
        </w:rPr>
      </w:pPr>
      <w:r w:rsidRPr="00A478D3">
        <w:rPr>
          <w:rFonts w:ascii="Arial" w:hAnsi="Arial" w:cs="Arial"/>
          <w:sz w:val="24"/>
          <w:szCs w:val="24"/>
        </w:rPr>
        <w:t>Наредба №</w:t>
      </w:r>
      <w:r>
        <w:rPr>
          <w:rFonts w:ascii="Arial" w:hAnsi="Arial" w:cs="Arial"/>
          <w:sz w:val="24"/>
          <w:szCs w:val="24"/>
        </w:rPr>
        <w:t xml:space="preserve"> </w:t>
      </w:r>
      <w:r w:rsidRPr="00A478D3">
        <w:rPr>
          <w:rFonts w:ascii="Arial" w:hAnsi="Arial" w:cs="Arial"/>
          <w:sz w:val="24"/>
          <w:szCs w:val="24"/>
        </w:rPr>
        <w:t>6 от 10.08.2011 г. за здравословно хранене на децата на възраст от 3 до 7 години в детски заведения</w:t>
      </w:r>
      <w:r>
        <w:rPr>
          <w:rFonts w:ascii="Arial" w:hAnsi="Arial" w:cs="Arial"/>
          <w:sz w:val="24"/>
          <w:szCs w:val="24"/>
        </w:rPr>
        <w:t>;</w:t>
      </w:r>
    </w:p>
    <w:p w:rsidR="003E1E78" w:rsidRDefault="003E1E78" w:rsidP="003E1E78">
      <w:pPr>
        <w:numPr>
          <w:ilvl w:val="0"/>
          <w:numId w:val="12"/>
        </w:numPr>
        <w:jc w:val="both"/>
        <w:rPr>
          <w:rFonts w:ascii="Arial" w:hAnsi="Arial" w:cs="Arial"/>
          <w:sz w:val="24"/>
          <w:szCs w:val="24"/>
        </w:rPr>
      </w:pPr>
      <w:r>
        <w:rPr>
          <w:rFonts w:ascii="Arial" w:hAnsi="Arial" w:cs="Arial"/>
          <w:sz w:val="24"/>
          <w:szCs w:val="24"/>
        </w:rPr>
        <w:t>Наредба № 9 / 2011 за специфичните изисквания към безопасността и</w:t>
      </w:r>
      <w:r w:rsidR="00BA4E7F">
        <w:rPr>
          <w:rFonts w:ascii="Arial" w:hAnsi="Arial" w:cs="Arial"/>
          <w:sz w:val="24"/>
          <w:szCs w:val="24"/>
        </w:rPr>
        <w:t xml:space="preserve"> качеството на храните, предлага</w:t>
      </w:r>
      <w:r>
        <w:rPr>
          <w:rFonts w:ascii="Arial" w:hAnsi="Arial" w:cs="Arial"/>
          <w:sz w:val="24"/>
          <w:szCs w:val="24"/>
        </w:rPr>
        <w:t>ни в детските заведения и училищата;</w:t>
      </w:r>
    </w:p>
    <w:p w:rsidR="003E1E78" w:rsidRDefault="00632283" w:rsidP="003E1E78">
      <w:pPr>
        <w:numPr>
          <w:ilvl w:val="0"/>
          <w:numId w:val="12"/>
        </w:numPr>
        <w:jc w:val="both"/>
        <w:rPr>
          <w:rFonts w:ascii="Arial" w:hAnsi="Arial" w:cs="Arial"/>
          <w:sz w:val="24"/>
          <w:szCs w:val="24"/>
        </w:rPr>
      </w:pPr>
      <w:r w:rsidRPr="00A478D3">
        <w:rPr>
          <w:rFonts w:ascii="Arial" w:hAnsi="Arial" w:cs="Arial"/>
          <w:sz w:val="24"/>
          <w:szCs w:val="24"/>
        </w:rPr>
        <w:t>Наредба №5 от 25.06.2006 г. за хигиената на храните</w:t>
      </w:r>
      <w:r w:rsidR="003E1E78">
        <w:rPr>
          <w:rFonts w:ascii="Arial" w:hAnsi="Arial" w:cs="Arial"/>
          <w:sz w:val="24"/>
          <w:szCs w:val="24"/>
        </w:rPr>
        <w:t>;</w:t>
      </w:r>
    </w:p>
    <w:p w:rsidR="003E1E78" w:rsidRDefault="003E1E78" w:rsidP="003E1E78">
      <w:pPr>
        <w:numPr>
          <w:ilvl w:val="0"/>
          <w:numId w:val="12"/>
        </w:numPr>
        <w:jc w:val="both"/>
        <w:rPr>
          <w:rFonts w:ascii="Arial" w:hAnsi="Arial" w:cs="Arial"/>
          <w:sz w:val="24"/>
          <w:szCs w:val="24"/>
        </w:rPr>
      </w:pPr>
      <w:r>
        <w:rPr>
          <w:rFonts w:ascii="Arial" w:hAnsi="Arial" w:cs="Arial"/>
          <w:sz w:val="24"/>
          <w:szCs w:val="24"/>
        </w:rPr>
        <w:t>Наредба за изискванията на етикетирането и представянето на храните;</w:t>
      </w:r>
    </w:p>
    <w:p w:rsidR="003E1E78" w:rsidRDefault="003E1E78" w:rsidP="003E1E78">
      <w:pPr>
        <w:numPr>
          <w:ilvl w:val="0"/>
          <w:numId w:val="12"/>
        </w:numPr>
        <w:jc w:val="both"/>
        <w:rPr>
          <w:rFonts w:ascii="Arial" w:hAnsi="Arial" w:cs="Arial"/>
          <w:sz w:val="24"/>
          <w:szCs w:val="24"/>
        </w:rPr>
      </w:pPr>
      <w:r>
        <w:rPr>
          <w:rFonts w:ascii="Arial" w:hAnsi="Arial" w:cs="Arial"/>
          <w:sz w:val="24"/>
          <w:szCs w:val="24"/>
        </w:rPr>
        <w:t xml:space="preserve">Наредба № 108 / 2006 за изискванията </w:t>
      </w:r>
      <w:r w:rsidR="00BA4E7F">
        <w:rPr>
          <w:rFonts w:ascii="Arial" w:hAnsi="Arial" w:cs="Arial"/>
          <w:sz w:val="24"/>
          <w:szCs w:val="24"/>
        </w:rPr>
        <w:t>закачеството и контрола за съответствие на пресни плодове и зеленчуци;</w:t>
      </w:r>
    </w:p>
    <w:p w:rsidR="003E1E78" w:rsidRDefault="00BA4E7F" w:rsidP="003E1E78">
      <w:pPr>
        <w:numPr>
          <w:ilvl w:val="0"/>
          <w:numId w:val="12"/>
        </w:numPr>
        <w:jc w:val="both"/>
        <w:rPr>
          <w:rFonts w:ascii="Arial" w:hAnsi="Arial" w:cs="Arial"/>
          <w:sz w:val="24"/>
          <w:szCs w:val="24"/>
        </w:rPr>
      </w:pPr>
      <w:r>
        <w:rPr>
          <w:rFonts w:ascii="Arial" w:hAnsi="Arial" w:cs="Arial"/>
          <w:sz w:val="24"/>
          <w:szCs w:val="24"/>
        </w:rPr>
        <w:t>Наредба № 3 / 2007 за специфичните изисквания към материалите и предметите, различни от пластмаси, предназначени за контакт с храни.</w:t>
      </w:r>
    </w:p>
    <w:p w:rsidR="00632283" w:rsidRPr="00A478D3" w:rsidRDefault="00BA4E7F" w:rsidP="00BA4E7F">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Опаковките и използваните транспортни средства не трябва да дават възможност за промяна на външния вид, мириса, вкуса и състава на храната, както и за преминаване на чужди и опасни за здравето на потребителя вещества.</w:t>
      </w:r>
      <w:r>
        <w:rPr>
          <w:rFonts w:ascii="Arial" w:hAnsi="Arial" w:cs="Arial"/>
          <w:sz w:val="24"/>
          <w:szCs w:val="24"/>
        </w:rPr>
        <w:t xml:space="preserve"> </w:t>
      </w:r>
      <w:r w:rsidR="00632283" w:rsidRPr="00A478D3">
        <w:rPr>
          <w:rFonts w:ascii="Arial" w:hAnsi="Arial" w:cs="Arial"/>
          <w:sz w:val="24"/>
          <w:szCs w:val="24"/>
        </w:rPr>
        <w:t>Опаковките на предварително пакетираните храни да са с ненарушена цялост.</w:t>
      </w:r>
    </w:p>
    <w:p w:rsidR="00632283" w:rsidRPr="00A478D3" w:rsidRDefault="00632283" w:rsidP="00BA01EC">
      <w:pPr>
        <w:jc w:val="both"/>
        <w:rPr>
          <w:rFonts w:ascii="Arial" w:hAnsi="Arial" w:cs="Arial"/>
          <w:sz w:val="24"/>
          <w:szCs w:val="24"/>
        </w:rPr>
      </w:pPr>
    </w:p>
    <w:p w:rsidR="00632283" w:rsidRPr="00A478D3" w:rsidRDefault="00632283" w:rsidP="00BA01EC">
      <w:pPr>
        <w:jc w:val="both"/>
        <w:rPr>
          <w:rFonts w:ascii="Arial" w:hAnsi="Arial" w:cs="Arial"/>
          <w:b/>
          <w:sz w:val="24"/>
          <w:szCs w:val="24"/>
        </w:rPr>
      </w:pPr>
      <w:r w:rsidRPr="00A478D3">
        <w:rPr>
          <w:rFonts w:ascii="Arial" w:hAnsi="Arial" w:cs="Arial"/>
          <w:b/>
          <w:sz w:val="24"/>
          <w:szCs w:val="24"/>
        </w:rPr>
        <w:t xml:space="preserve">Към датата на изпълнение на съответната заявка доставените хранителни продукти трябва да имат остатъчен срок на годност </w:t>
      </w:r>
      <w:r w:rsidRPr="00A478D3">
        <w:rPr>
          <w:rFonts w:ascii="Arial" w:hAnsi="Arial" w:cs="Arial"/>
          <w:b/>
          <w:sz w:val="24"/>
          <w:szCs w:val="24"/>
          <w:lang w:val="ru-RU"/>
        </w:rPr>
        <w:t>(</w:t>
      </w:r>
      <w:r w:rsidRPr="00A478D3">
        <w:rPr>
          <w:rFonts w:ascii="Arial" w:hAnsi="Arial" w:cs="Arial"/>
          <w:b/>
          <w:sz w:val="24"/>
          <w:szCs w:val="24"/>
        </w:rPr>
        <w:t>трайност</w:t>
      </w:r>
      <w:r w:rsidRPr="00A478D3">
        <w:rPr>
          <w:rFonts w:ascii="Arial" w:hAnsi="Arial" w:cs="Arial"/>
          <w:b/>
          <w:sz w:val="24"/>
          <w:szCs w:val="24"/>
          <w:lang w:val="ru-RU"/>
        </w:rPr>
        <w:t>)</w:t>
      </w:r>
      <w:r w:rsidRPr="00A478D3">
        <w:rPr>
          <w:rFonts w:ascii="Arial" w:hAnsi="Arial" w:cs="Arial"/>
          <w:b/>
          <w:sz w:val="24"/>
          <w:szCs w:val="24"/>
        </w:rPr>
        <w:t xml:space="preserve"> поне 70 % от определения от производителя.</w:t>
      </w:r>
    </w:p>
    <w:p w:rsidR="00632283" w:rsidRPr="00A478D3" w:rsidRDefault="00632283" w:rsidP="00BA01EC">
      <w:pPr>
        <w:jc w:val="both"/>
        <w:rPr>
          <w:rFonts w:ascii="Arial" w:hAnsi="Arial" w:cs="Arial"/>
          <w:sz w:val="24"/>
          <w:szCs w:val="24"/>
        </w:rPr>
      </w:pPr>
    </w:p>
    <w:p w:rsidR="00632283" w:rsidRPr="00A478D3" w:rsidRDefault="00BA4E7F" w:rsidP="00BA01EC">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Стоките, предмет на обществената поръчка, се доставят в работен ден, след предварителна писмена заявка от възложителя, на адрес: гр. </w:t>
      </w:r>
      <w:r>
        <w:rPr>
          <w:rFonts w:ascii="Arial" w:hAnsi="Arial" w:cs="Arial"/>
          <w:sz w:val="24"/>
          <w:szCs w:val="24"/>
        </w:rPr>
        <w:t>София, бул.”Г.М.Димитров” зад бл.102</w:t>
      </w:r>
    </w:p>
    <w:p w:rsidR="00632283" w:rsidRPr="00A478D3" w:rsidRDefault="00BA4E7F"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Възложителят представя на из</w:t>
      </w:r>
      <w:r>
        <w:rPr>
          <w:rFonts w:ascii="Arial" w:hAnsi="Arial" w:cs="Arial"/>
          <w:sz w:val="24"/>
          <w:szCs w:val="24"/>
        </w:rPr>
        <w:t>пълнителя писмените заявки до 15.3</w:t>
      </w:r>
      <w:r w:rsidR="00632283" w:rsidRPr="00A478D3">
        <w:rPr>
          <w:rFonts w:ascii="Arial" w:hAnsi="Arial" w:cs="Arial"/>
          <w:sz w:val="24"/>
          <w:szCs w:val="24"/>
        </w:rPr>
        <w:t>0</w:t>
      </w:r>
      <w:r>
        <w:rPr>
          <w:rFonts w:ascii="Arial" w:hAnsi="Arial" w:cs="Arial"/>
          <w:sz w:val="24"/>
          <w:szCs w:val="24"/>
        </w:rPr>
        <w:t xml:space="preserve"> </w:t>
      </w:r>
      <w:r w:rsidR="00632283" w:rsidRPr="00A478D3">
        <w:rPr>
          <w:rFonts w:ascii="Arial" w:hAnsi="Arial" w:cs="Arial"/>
          <w:sz w:val="24"/>
          <w:szCs w:val="24"/>
        </w:rPr>
        <w:t>ч. в работния ден</w:t>
      </w:r>
      <w:r>
        <w:rPr>
          <w:rFonts w:ascii="Arial" w:hAnsi="Arial" w:cs="Arial"/>
          <w:sz w:val="24"/>
          <w:szCs w:val="24"/>
        </w:rPr>
        <w:t>,</w:t>
      </w:r>
      <w:r w:rsidR="00632283" w:rsidRPr="00A478D3">
        <w:rPr>
          <w:rFonts w:ascii="Arial" w:hAnsi="Arial" w:cs="Arial"/>
          <w:sz w:val="24"/>
          <w:szCs w:val="24"/>
        </w:rPr>
        <w:t xml:space="preserve"> предхождащ деня на извър</w:t>
      </w:r>
      <w:r>
        <w:rPr>
          <w:rFonts w:ascii="Arial" w:hAnsi="Arial" w:cs="Arial"/>
          <w:sz w:val="24"/>
          <w:szCs w:val="24"/>
        </w:rPr>
        <w:t>шване на доставките, за тези от тях</w:t>
      </w:r>
      <w:r w:rsidR="00632283" w:rsidRPr="00A478D3">
        <w:rPr>
          <w:rFonts w:ascii="Arial" w:hAnsi="Arial" w:cs="Arial"/>
          <w:sz w:val="24"/>
          <w:szCs w:val="24"/>
        </w:rPr>
        <w:t>, които се извършват ежедневно.</w:t>
      </w:r>
    </w:p>
    <w:p w:rsidR="00632283" w:rsidRPr="00A478D3" w:rsidRDefault="00BA4E7F"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Доставкит</w:t>
      </w:r>
      <w:r>
        <w:rPr>
          <w:rFonts w:ascii="Arial" w:hAnsi="Arial" w:cs="Arial"/>
          <w:sz w:val="24"/>
          <w:szCs w:val="24"/>
        </w:rPr>
        <w:t>е се извършват в определени от Възложителя и И</w:t>
      </w:r>
      <w:r w:rsidR="00632283" w:rsidRPr="00A478D3">
        <w:rPr>
          <w:rFonts w:ascii="Arial" w:hAnsi="Arial" w:cs="Arial"/>
          <w:sz w:val="24"/>
          <w:szCs w:val="24"/>
        </w:rPr>
        <w:t>зпълнителя за всеки конкретен случай дни и часове, а когато не са уговорени такива в</w:t>
      </w:r>
      <w:r>
        <w:rPr>
          <w:rFonts w:ascii="Arial" w:hAnsi="Arial" w:cs="Arial"/>
          <w:sz w:val="24"/>
          <w:szCs w:val="24"/>
        </w:rPr>
        <w:t xml:space="preserve"> рамките на работното време на Възложителя.</w:t>
      </w:r>
    </w:p>
    <w:p w:rsidR="00632283" w:rsidRPr="00A478D3" w:rsidRDefault="00BA4E7F" w:rsidP="004D6658">
      <w:pPr>
        <w:jc w:val="both"/>
        <w:rPr>
          <w:rFonts w:ascii="Arial" w:hAnsi="Arial" w:cs="Arial"/>
          <w:sz w:val="24"/>
          <w:szCs w:val="24"/>
        </w:rPr>
      </w:pPr>
      <w:r>
        <w:rPr>
          <w:rFonts w:ascii="Arial" w:hAnsi="Arial" w:cs="Arial"/>
          <w:bCs/>
          <w:sz w:val="24"/>
          <w:szCs w:val="24"/>
          <w:lang w:val="ru-RU"/>
        </w:rPr>
        <w:t xml:space="preserve">      </w:t>
      </w:r>
      <w:r w:rsidR="00632283" w:rsidRPr="00A478D3">
        <w:rPr>
          <w:rFonts w:ascii="Arial" w:hAnsi="Arial" w:cs="Arial"/>
          <w:bCs/>
          <w:sz w:val="24"/>
          <w:szCs w:val="24"/>
          <w:lang w:val="ru-RU"/>
        </w:rPr>
        <w:t>При в</w:t>
      </w:r>
      <w:r w:rsidR="00632283" w:rsidRPr="00A478D3">
        <w:rPr>
          <w:rFonts w:ascii="Arial" w:hAnsi="Arial" w:cs="Arial"/>
          <w:sz w:val="24"/>
          <w:szCs w:val="24"/>
          <w:lang w:val="ru-RU"/>
        </w:rPr>
        <w:t>сяка д</w:t>
      </w:r>
      <w:r>
        <w:rPr>
          <w:rFonts w:ascii="Arial" w:hAnsi="Arial" w:cs="Arial"/>
          <w:sz w:val="24"/>
          <w:szCs w:val="24"/>
          <w:lang w:val="ru-RU"/>
        </w:rPr>
        <w:t>оставка на хранителни продукти Изпълнителят предоставя</w:t>
      </w:r>
      <w:r w:rsidR="00632283" w:rsidRPr="00A478D3">
        <w:rPr>
          <w:rFonts w:ascii="Arial" w:hAnsi="Arial" w:cs="Arial"/>
          <w:sz w:val="24"/>
          <w:szCs w:val="24"/>
          <w:lang w:val="ru-RU"/>
        </w:rPr>
        <w:t xml:space="preserve"> съответните сертификати за произход, качество и срок на годност. За предаване и приемане на доставените хранителни продукти се съставят и подписват складови разписки.</w:t>
      </w:r>
    </w:p>
    <w:p w:rsidR="00632283" w:rsidRPr="00A478D3" w:rsidRDefault="00BA4E7F"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При изпълнение на обществената поръчка, на всеки два месеца, изпълнителя представя на възложителя информация от</w:t>
      </w:r>
      <w:r w:rsidR="00632283" w:rsidRPr="00A478D3">
        <w:rPr>
          <w:rFonts w:ascii="Arial" w:hAnsi="Arial" w:cs="Arial"/>
          <w:sz w:val="24"/>
          <w:szCs w:val="24"/>
          <w:lang w:val="ru-RU"/>
        </w:rPr>
        <w:t xml:space="preserve"> </w:t>
      </w:r>
      <w:r w:rsidR="00632283" w:rsidRPr="00A478D3">
        <w:rPr>
          <w:rFonts w:ascii="Arial" w:hAnsi="Arial" w:cs="Arial"/>
          <w:sz w:val="24"/>
          <w:szCs w:val="24"/>
        </w:rPr>
        <w:t xml:space="preserve">Системата за агропазарна информация </w:t>
      </w:r>
      <w:r w:rsidR="00632283" w:rsidRPr="00A478D3">
        <w:rPr>
          <w:rFonts w:ascii="Arial" w:hAnsi="Arial" w:cs="Arial"/>
          <w:sz w:val="24"/>
          <w:szCs w:val="24"/>
          <w:lang w:val="ru-RU"/>
        </w:rPr>
        <w:t>(</w:t>
      </w:r>
      <w:r w:rsidR="00632283" w:rsidRPr="00A478D3">
        <w:rPr>
          <w:rFonts w:ascii="Arial" w:hAnsi="Arial" w:cs="Arial"/>
          <w:sz w:val="24"/>
          <w:szCs w:val="24"/>
        </w:rPr>
        <w:t>„САПИ”ЕООД</w:t>
      </w:r>
      <w:r w:rsidR="00632283" w:rsidRPr="00A478D3">
        <w:rPr>
          <w:rFonts w:ascii="Arial" w:hAnsi="Arial" w:cs="Arial"/>
          <w:sz w:val="24"/>
          <w:szCs w:val="24"/>
          <w:lang w:val="ru-RU"/>
        </w:rPr>
        <w:t>)</w:t>
      </w:r>
      <w:r w:rsidR="00632283" w:rsidRPr="00A478D3">
        <w:rPr>
          <w:rFonts w:ascii="Arial" w:hAnsi="Arial" w:cs="Arial"/>
          <w:sz w:val="24"/>
          <w:szCs w:val="24"/>
        </w:rPr>
        <w:t>, за цените на хранителните продукти за София, която информация е изцяло за сметка на изпълнителя.</w:t>
      </w:r>
    </w:p>
    <w:p w:rsidR="00632283" w:rsidRPr="00A478D3" w:rsidRDefault="00BA4E7F"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Изпълнителят е длъжен да представя такава информация и когато се налага актуализация на единични цени на хранителни продукти - предмет на доставка. </w:t>
      </w:r>
    </w:p>
    <w:p w:rsidR="00632283" w:rsidRPr="00A478D3" w:rsidRDefault="00BA4E7F" w:rsidP="006F57C1">
      <w:pPr>
        <w:jc w:val="both"/>
        <w:rPr>
          <w:rFonts w:ascii="Arial" w:hAnsi="Arial" w:cs="Arial"/>
          <w:sz w:val="24"/>
          <w:szCs w:val="24"/>
        </w:rPr>
      </w:pPr>
      <w:r>
        <w:rPr>
          <w:rFonts w:ascii="Arial" w:hAnsi="Arial" w:cs="Arial"/>
          <w:sz w:val="24"/>
          <w:szCs w:val="24"/>
          <w:lang w:val="ru-RU"/>
        </w:rPr>
        <w:t xml:space="preserve">     </w:t>
      </w:r>
      <w:r w:rsidR="00632283" w:rsidRPr="00A478D3">
        <w:rPr>
          <w:rFonts w:ascii="Arial" w:hAnsi="Arial" w:cs="Arial"/>
          <w:sz w:val="24"/>
          <w:szCs w:val="24"/>
          <w:lang w:val="ru-RU"/>
        </w:rPr>
        <w:t xml:space="preserve">При изпълнение на обществената поръчка хранителните продукти се </w:t>
      </w:r>
      <w:r w:rsidR="00632283" w:rsidRPr="00A478D3">
        <w:rPr>
          <w:rFonts w:ascii="Arial" w:hAnsi="Arial" w:cs="Arial"/>
          <w:sz w:val="24"/>
          <w:szCs w:val="24"/>
        </w:rPr>
        <w:t>фактурират по цени, образувани от произведението на предложеното в офертата на лицето съотношение и единичната цена, валидна в деня на доставката на продукта, съгласно борсовия бюлетин на „САПИ”</w:t>
      </w:r>
      <w:r>
        <w:rPr>
          <w:rFonts w:ascii="Arial" w:hAnsi="Arial" w:cs="Arial"/>
          <w:sz w:val="24"/>
          <w:szCs w:val="24"/>
        </w:rPr>
        <w:t xml:space="preserve"> </w:t>
      </w:r>
      <w:r w:rsidR="00632283" w:rsidRPr="00A478D3">
        <w:rPr>
          <w:rFonts w:ascii="Arial" w:hAnsi="Arial" w:cs="Arial"/>
          <w:sz w:val="24"/>
          <w:szCs w:val="24"/>
        </w:rPr>
        <w:t xml:space="preserve">ЕООД за София. </w:t>
      </w:r>
    </w:p>
    <w:p w:rsidR="00632283" w:rsidRPr="00A478D3" w:rsidRDefault="00BA4E7F"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Актуализация на посочените в офертата на участник единични цени се допуска при промяна на единичните цени на хранителните продукти посочени в бюлетин на „САПИ”</w:t>
      </w:r>
      <w:r>
        <w:rPr>
          <w:rFonts w:ascii="Arial" w:hAnsi="Arial" w:cs="Arial"/>
          <w:sz w:val="24"/>
          <w:szCs w:val="24"/>
        </w:rPr>
        <w:t xml:space="preserve"> </w:t>
      </w:r>
      <w:r w:rsidR="00632283" w:rsidRPr="00A478D3">
        <w:rPr>
          <w:rFonts w:ascii="Arial" w:hAnsi="Arial" w:cs="Arial"/>
          <w:sz w:val="24"/>
          <w:szCs w:val="24"/>
        </w:rPr>
        <w:t>ЕООД за София. Актуализацията се извършва като се запазва съотношението посочено в офертата на лицето, определено за изпълнител, за съответния продукт.</w:t>
      </w:r>
    </w:p>
    <w:p w:rsidR="00632283" w:rsidRPr="00A478D3" w:rsidRDefault="00632283" w:rsidP="004D6658">
      <w:pPr>
        <w:jc w:val="both"/>
        <w:rPr>
          <w:rFonts w:ascii="Arial" w:hAnsi="Arial" w:cs="Arial"/>
          <w:b/>
          <w:sz w:val="24"/>
          <w:szCs w:val="24"/>
        </w:rPr>
      </w:pPr>
      <w:r w:rsidRPr="00A478D3">
        <w:rPr>
          <w:rFonts w:ascii="Arial" w:hAnsi="Arial" w:cs="Arial"/>
          <w:b/>
          <w:sz w:val="24"/>
          <w:szCs w:val="24"/>
        </w:rPr>
        <w:t>Съотношението се формира от съотношението между предлаганата в офертата на лицето единична цена и посочената в бюлетина на „САПИ”ЕООД за София единична цена на хранителния продукт, валидна към датата на публикуване на публичната покана на Портала за обществените поръчки. За целта посочената в колона 6 от спецификацията за съответната обособена позиция единична цена се разделя на посочената в колона 9 от тази спецификация единична цена. Съотношението не подлежи на промяна през целия период на договора. При изчисляване на съотношението се вземат предвид посочените цени без ДДС.</w:t>
      </w:r>
    </w:p>
    <w:p w:rsidR="00632283" w:rsidRPr="00A478D3" w:rsidRDefault="00632283" w:rsidP="004D6658">
      <w:pPr>
        <w:jc w:val="both"/>
        <w:rPr>
          <w:rFonts w:ascii="Arial" w:hAnsi="Arial" w:cs="Arial"/>
          <w:sz w:val="24"/>
          <w:szCs w:val="24"/>
        </w:rPr>
      </w:pPr>
    </w:p>
    <w:p w:rsidR="00632283" w:rsidRPr="00A478D3" w:rsidRDefault="00632283" w:rsidP="00BA4E7F">
      <w:pPr>
        <w:rPr>
          <w:rFonts w:ascii="Arial" w:hAnsi="Arial" w:cs="Arial"/>
          <w:b/>
          <w:sz w:val="24"/>
          <w:szCs w:val="24"/>
        </w:rPr>
      </w:pPr>
    </w:p>
    <w:p w:rsidR="00632283" w:rsidRPr="00A478D3" w:rsidRDefault="00BA4E7F" w:rsidP="00BA4E7F">
      <w:pPr>
        <w:rPr>
          <w:rFonts w:ascii="Arial" w:hAnsi="Arial" w:cs="Arial"/>
          <w:b/>
          <w:sz w:val="24"/>
          <w:szCs w:val="24"/>
        </w:rPr>
      </w:pPr>
      <w:r>
        <w:rPr>
          <w:rFonts w:ascii="Arial" w:hAnsi="Arial" w:cs="Arial"/>
          <w:b/>
          <w:sz w:val="24"/>
          <w:szCs w:val="24"/>
        </w:rPr>
        <w:t xml:space="preserve">ІV. </w:t>
      </w:r>
      <w:r w:rsidR="00632283" w:rsidRPr="00A478D3">
        <w:rPr>
          <w:rFonts w:ascii="Arial" w:hAnsi="Arial" w:cs="Arial"/>
          <w:b/>
          <w:sz w:val="24"/>
          <w:szCs w:val="24"/>
        </w:rPr>
        <w:t>ПОЛУЧАВАНЕ, РАЗГЛЕЖДАНЕ, ОЦЕНКА И КЛАСИРАНЕ НА ОФЕРТИТЕ</w:t>
      </w:r>
    </w:p>
    <w:p w:rsidR="00632283" w:rsidRPr="00A478D3" w:rsidRDefault="00632283" w:rsidP="004D6658">
      <w:pPr>
        <w:jc w:val="both"/>
        <w:rPr>
          <w:rFonts w:ascii="Arial" w:hAnsi="Arial" w:cs="Arial"/>
          <w:sz w:val="24"/>
          <w:szCs w:val="24"/>
        </w:rPr>
      </w:pPr>
    </w:p>
    <w:p w:rsidR="00632283" w:rsidRPr="00BA4E7F" w:rsidRDefault="00BA4E7F" w:rsidP="004D6658">
      <w:pPr>
        <w:jc w:val="both"/>
        <w:rPr>
          <w:rFonts w:ascii="Arial" w:hAnsi="Arial" w:cs="Arial"/>
          <w:b/>
          <w:sz w:val="24"/>
          <w:szCs w:val="24"/>
        </w:rPr>
      </w:pPr>
      <w:r w:rsidRPr="00BA4E7F">
        <w:rPr>
          <w:rFonts w:ascii="Arial" w:hAnsi="Arial" w:cs="Arial"/>
          <w:b/>
          <w:sz w:val="24"/>
          <w:szCs w:val="24"/>
        </w:rPr>
        <w:t>4.1</w:t>
      </w:r>
      <w:r w:rsidR="00632283" w:rsidRPr="00BA4E7F">
        <w:rPr>
          <w:rFonts w:ascii="Arial" w:hAnsi="Arial" w:cs="Arial"/>
          <w:b/>
          <w:sz w:val="24"/>
          <w:szCs w:val="24"/>
        </w:rPr>
        <w:t xml:space="preserve"> Получаване на оферти</w:t>
      </w:r>
    </w:p>
    <w:p w:rsidR="00632283" w:rsidRPr="00BA4E7F" w:rsidRDefault="00632283" w:rsidP="004D6658">
      <w:pPr>
        <w:jc w:val="both"/>
        <w:rPr>
          <w:rFonts w:ascii="Arial" w:hAnsi="Arial" w:cs="Arial"/>
          <w:sz w:val="24"/>
          <w:szCs w:val="24"/>
        </w:rPr>
      </w:pPr>
    </w:p>
    <w:p w:rsidR="00632283" w:rsidRPr="00A478D3" w:rsidRDefault="00BA4E7F"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При получаване на оферта върху плика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632283" w:rsidRPr="00A478D3" w:rsidRDefault="00632283" w:rsidP="004D6658">
      <w:pPr>
        <w:jc w:val="both"/>
        <w:rPr>
          <w:rFonts w:ascii="Arial" w:hAnsi="Arial" w:cs="Arial"/>
          <w:sz w:val="24"/>
          <w:szCs w:val="24"/>
        </w:rPr>
      </w:pPr>
    </w:p>
    <w:p w:rsidR="00632283" w:rsidRPr="00A478D3" w:rsidRDefault="00BA4E7F" w:rsidP="004D6658">
      <w:pPr>
        <w:jc w:val="both"/>
        <w:rPr>
          <w:rFonts w:ascii="Arial" w:hAnsi="Arial" w:cs="Arial"/>
          <w:b/>
          <w:sz w:val="24"/>
          <w:szCs w:val="24"/>
        </w:rPr>
      </w:pPr>
      <w:r>
        <w:rPr>
          <w:rFonts w:ascii="Arial" w:hAnsi="Arial" w:cs="Arial"/>
          <w:b/>
          <w:sz w:val="24"/>
          <w:szCs w:val="24"/>
        </w:rPr>
        <w:t xml:space="preserve">   </w:t>
      </w:r>
      <w:r w:rsidR="00632283" w:rsidRPr="00A478D3">
        <w:rPr>
          <w:rFonts w:ascii="Arial" w:hAnsi="Arial" w:cs="Arial"/>
          <w:b/>
          <w:sz w:val="24"/>
          <w:szCs w:val="24"/>
        </w:rPr>
        <w:t>Крайният срок за получаване на оферти е до 17.00 ч. на 20.06.2014 г.,</w:t>
      </w:r>
      <w:r>
        <w:rPr>
          <w:rFonts w:ascii="Arial" w:hAnsi="Arial" w:cs="Arial"/>
          <w:b/>
          <w:sz w:val="24"/>
          <w:szCs w:val="24"/>
        </w:rPr>
        <w:t xml:space="preserve"> на място в канцеларията на ОДЗ № 10 „Чебурашка”.</w:t>
      </w:r>
    </w:p>
    <w:p w:rsidR="00632283" w:rsidRPr="00A478D3" w:rsidRDefault="00BA4E7F"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Всяко лице носи пълната отговорност за подаване на оферта в посочения срок. Възложителят не носи отговорност при получаване на оферти след посочения срок, независимо от причината за забавата.</w:t>
      </w:r>
    </w:p>
    <w:p w:rsidR="00632283" w:rsidRPr="00A478D3" w:rsidRDefault="00632283" w:rsidP="004D6658">
      <w:pPr>
        <w:jc w:val="both"/>
        <w:rPr>
          <w:rFonts w:ascii="Arial" w:hAnsi="Arial" w:cs="Arial"/>
          <w:caps/>
          <w:sz w:val="24"/>
          <w:szCs w:val="24"/>
        </w:rPr>
      </w:pPr>
      <w:r w:rsidRPr="00A478D3">
        <w:rPr>
          <w:rFonts w:ascii="Arial" w:hAnsi="Arial" w:cs="Arial"/>
          <w:caps/>
          <w:sz w:val="24"/>
          <w:szCs w:val="24"/>
        </w:rPr>
        <w:tab/>
      </w:r>
    </w:p>
    <w:p w:rsidR="00632283" w:rsidRPr="00BA4E7F" w:rsidRDefault="00BA4E7F" w:rsidP="004D6658">
      <w:pPr>
        <w:jc w:val="both"/>
        <w:rPr>
          <w:rFonts w:ascii="Arial" w:hAnsi="Arial" w:cs="Arial"/>
          <w:b/>
          <w:sz w:val="24"/>
          <w:szCs w:val="24"/>
        </w:rPr>
      </w:pPr>
      <w:r w:rsidRPr="00BA4E7F">
        <w:rPr>
          <w:rFonts w:ascii="Arial" w:hAnsi="Arial" w:cs="Arial"/>
          <w:b/>
          <w:sz w:val="24"/>
          <w:szCs w:val="24"/>
        </w:rPr>
        <w:t xml:space="preserve">4.2 </w:t>
      </w:r>
      <w:r w:rsidR="00632283" w:rsidRPr="00BA4E7F">
        <w:rPr>
          <w:rFonts w:ascii="Arial" w:hAnsi="Arial" w:cs="Arial"/>
          <w:b/>
          <w:sz w:val="24"/>
          <w:szCs w:val="24"/>
        </w:rPr>
        <w:t xml:space="preserve"> Назначаване на комисия </w:t>
      </w:r>
    </w:p>
    <w:p w:rsidR="00632283" w:rsidRPr="00BA4E7F" w:rsidRDefault="00632283" w:rsidP="004D6658">
      <w:pPr>
        <w:jc w:val="both"/>
        <w:rPr>
          <w:rFonts w:ascii="Arial" w:hAnsi="Arial" w:cs="Arial"/>
          <w:sz w:val="24"/>
          <w:szCs w:val="24"/>
        </w:rPr>
      </w:pPr>
    </w:p>
    <w:p w:rsidR="00632283" w:rsidRPr="00A478D3" w:rsidRDefault="00BA4E7F" w:rsidP="00882C1D">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Възложителят назначава със заповед комисия, която отговаря за получаване, разглеждане, оценка и класиране на офертите. </w:t>
      </w:r>
    </w:p>
    <w:p w:rsidR="00632283" w:rsidRPr="00A478D3" w:rsidRDefault="00632283" w:rsidP="00882C1D">
      <w:pPr>
        <w:jc w:val="both"/>
        <w:rPr>
          <w:rFonts w:ascii="Arial" w:hAnsi="Arial" w:cs="Arial"/>
          <w:sz w:val="24"/>
          <w:szCs w:val="24"/>
        </w:rPr>
      </w:pPr>
    </w:p>
    <w:p w:rsidR="00632283" w:rsidRPr="00BA4E7F" w:rsidRDefault="00BA4E7F" w:rsidP="00882C1D">
      <w:pPr>
        <w:jc w:val="both"/>
        <w:rPr>
          <w:rFonts w:ascii="Arial" w:hAnsi="Arial" w:cs="Arial"/>
          <w:b/>
          <w:sz w:val="24"/>
          <w:szCs w:val="24"/>
        </w:rPr>
      </w:pPr>
      <w:r w:rsidRPr="00BA4E7F">
        <w:rPr>
          <w:rFonts w:ascii="Arial" w:hAnsi="Arial" w:cs="Arial"/>
          <w:b/>
          <w:sz w:val="24"/>
          <w:szCs w:val="24"/>
        </w:rPr>
        <w:t xml:space="preserve">4.3 </w:t>
      </w:r>
      <w:r w:rsidR="00632283" w:rsidRPr="00BA4E7F">
        <w:rPr>
          <w:rFonts w:ascii="Arial" w:hAnsi="Arial" w:cs="Arial"/>
          <w:b/>
          <w:sz w:val="24"/>
          <w:szCs w:val="24"/>
        </w:rPr>
        <w:t xml:space="preserve"> Действия на комисията</w:t>
      </w:r>
    </w:p>
    <w:p w:rsidR="00632283" w:rsidRPr="00BA4E7F" w:rsidRDefault="00632283" w:rsidP="00882C1D">
      <w:pPr>
        <w:jc w:val="both"/>
        <w:rPr>
          <w:rFonts w:ascii="Arial" w:hAnsi="Arial" w:cs="Arial"/>
          <w:b/>
          <w:sz w:val="24"/>
          <w:szCs w:val="24"/>
        </w:rPr>
      </w:pPr>
    </w:p>
    <w:p w:rsidR="00632283" w:rsidRPr="00A478D3" w:rsidRDefault="00505BA7" w:rsidP="00882C1D">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На първото си заседание комисията определя реда за разглеждане на офертите, като оценява и класира само тези от тях, които отговарят на изискванията на възложителя. Оферти, които не съдържат някой от посочените от възложителя документи, които следва да бъдат приложени в офертата, или по отношение на същите комисията е констатирала несъответствия не се допускат до по-нататъшно участие.</w:t>
      </w:r>
    </w:p>
    <w:p w:rsidR="00632283" w:rsidRPr="00A478D3" w:rsidRDefault="00505B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Отварянето на получените оферти се извършва в ден, място и час, определени от комисията.Комисията предлага да не се допуска до по-нататъшно участие във възлагането лице, което е не е представило в офертата си някои от изискуемите от възложителя документи или за което са налице обстоятелства по чл.47, ал.1, т.1 или ал.5 от ЗОП, или е представило оферта, която не отговаря на предварително обявените условия на възложителя. </w:t>
      </w:r>
    </w:p>
    <w:p w:rsidR="00632283" w:rsidRPr="00A478D3" w:rsidRDefault="00505B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При изпълнение на вменените й задължения комисията стриктно спазва разпоре</w:t>
      </w:r>
      <w:r>
        <w:rPr>
          <w:rFonts w:ascii="Arial" w:hAnsi="Arial" w:cs="Arial"/>
          <w:sz w:val="24"/>
          <w:szCs w:val="24"/>
        </w:rPr>
        <w:t>дбите на ЗОП и изискванията на В</w:t>
      </w:r>
      <w:r w:rsidR="00632283" w:rsidRPr="00A478D3">
        <w:rPr>
          <w:rFonts w:ascii="Arial" w:hAnsi="Arial" w:cs="Arial"/>
          <w:sz w:val="24"/>
          <w:szCs w:val="24"/>
        </w:rPr>
        <w:t>ъзложителя.</w:t>
      </w:r>
    </w:p>
    <w:p w:rsidR="00632283" w:rsidRPr="00A478D3" w:rsidRDefault="00505BA7" w:rsidP="004D6658">
      <w:pPr>
        <w:jc w:val="both"/>
        <w:rPr>
          <w:rFonts w:ascii="Arial" w:hAnsi="Arial" w:cs="Arial"/>
          <w:b/>
          <w:sz w:val="24"/>
          <w:szCs w:val="24"/>
        </w:rPr>
      </w:pPr>
      <w:r>
        <w:rPr>
          <w:rFonts w:ascii="Arial" w:hAnsi="Arial" w:cs="Arial"/>
          <w:sz w:val="24"/>
          <w:szCs w:val="24"/>
        </w:rPr>
        <w:t xml:space="preserve">    </w:t>
      </w:r>
      <w:r w:rsidR="00632283" w:rsidRPr="00A478D3">
        <w:rPr>
          <w:rFonts w:ascii="Arial" w:hAnsi="Arial" w:cs="Arial"/>
          <w:b/>
          <w:sz w:val="24"/>
          <w:szCs w:val="24"/>
        </w:rPr>
        <w:t>Когато при разглеждане на ценовите предложения се констатира несъответствие между суми посочени с цифри и с думи, за достоверна се счита сумата, посочена с думи.</w:t>
      </w:r>
    </w:p>
    <w:p w:rsidR="00632283" w:rsidRPr="00A478D3" w:rsidRDefault="00505B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Комисията класира лицата по степента на съответствие на</w:t>
      </w:r>
      <w:r>
        <w:rPr>
          <w:rFonts w:ascii="Arial" w:hAnsi="Arial" w:cs="Arial"/>
          <w:sz w:val="24"/>
          <w:szCs w:val="24"/>
        </w:rPr>
        <w:t xml:space="preserve"> офертите с предварително обявените от В</w:t>
      </w:r>
      <w:r w:rsidR="00632283" w:rsidRPr="00A478D3">
        <w:rPr>
          <w:rFonts w:ascii="Arial" w:hAnsi="Arial" w:cs="Arial"/>
          <w:sz w:val="24"/>
          <w:szCs w:val="24"/>
        </w:rPr>
        <w:t>ъзложителя условия.</w:t>
      </w:r>
    </w:p>
    <w:p w:rsidR="00632283" w:rsidRPr="00A478D3" w:rsidRDefault="00505BA7" w:rsidP="004D6658">
      <w:pPr>
        <w:jc w:val="both"/>
        <w:rPr>
          <w:rFonts w:ascii="Arial" w:hAnsi="Arial" w:cs="Arial"/>
          <w:b/>
          <w:sz w:val="24"/>
          <w:szCs w:val="24"/>
        </w:rPr>
      </w:pPr>
      <w:r>
        <w:rPr>
          <w:rFonts w:ascii="Arial" w:hAnsi="Arial" w:cs="Arial"/>
          <w:sz w:val="24"/>
          <w:szCs w:val="24"/>
        </w:rPr>
        <w:t xml:space="preserve">    </w:t>
      </w:r>
      <w:r w:rsidR="00632283" w:rsidRPr="00A478D3">
        <w:rPr>
          <w:rFonts w:ascii="Arial" w:hAnsi="Arial" w:cs="Arial"/>
          <w:b/>
          <w:sz w:val="24"/>
          <w:szCs w:val="24"/>
        </w:rPr>
        <w:t>Оценяването и класирането на лицата се извър</w:t>
      </w:r>
      <w:r>
        <w:rPr>
          <w:rFonts w:ascii="Arial" w:hAnsi="Arial" w:cs="Arial"/>
          <w:b/>
          <w:sz w:val="24"/>
          <w:szCs w:val="24"/>
        </w:rPr>
        <w:t>шва</w:t>
      </w:r>
      <w:r w:rsidR="00632283" w:rsidRPr="00A478D3">
        <w:rPr>
          <w:rFonts w:ascii="Arial" w:hAnsi="Arial" w:cs="Arial"/>
          <w:b/>
          <w:sz w:val="24"/>
          <w:szCs w:val="24"/>
        </w:rPr>
        <w:t xml:space="preserve">, съобразно определения от </w:t>
      </w:r>
      <w:r>
        <w:rPr>
          <w:rFonts w:ascii="Arial" w:hAnsi="Arial" w:cs="Arial"/>
          <w:b/>
          <w:sz w:val="24"/>
          <w:szCs w:val="24"/>
        </w:rPr>
        <w:t>В</w:t>
      </w:r>
      <w:r w:rsidR="00632283" w:rsidRPr="00A478D3">
        <w:rPr>
          <w:rFonts w:ascii="Arial" w:hAnsi="Arial" w:cs="Arial"/>
          <w:b/>
          <w:sz w:val="24"/>
          <w:szCs w:val="24"/>
        </w:rPr>
        <w:t>ъзложителя критерий за оценка на офертите и одобрената методика за оценка.</w:t>
      </w:r>
    </w:p>
    <w:p w:rsidR="00632283" w:rsidRPr="00A478D3" w:rsidRDefault="00505B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Комисията съставя протокол за разглеждането, оценяването и класирането на офертите. Комисията приключва своята работа с предаване на протокола на</w:t>
      </w:r>
      <w:r>
        <w:rPr>
          <w:rFonts w:ascii="Arial" w:hAnsi="Arial" w:cs="Arial"/>
          <w:sz w:val="24"/>
          <w:szCs w:val="24"/>
        </w:rPr>
        <w:t xml:space="preserve"> В</w:t>
      </w:r>
      <w:r w:rsidR="00632283" w:rsidRPr="00A478D3">
        <w:rPr>
          <w:rFonts w:ascii="Arial" w:hAnsi="Arial" w:cs="Arial"/>
          <w:sz w:val="24"/>
          <w:szCs w:val="24"/>
        </w:rPr>
        <w:t xml:space="preserve">ъзложителя </w:t>
      </w:r>
      <w:r>
        <w:rPr>
          <w:rFonts w:ascii="Arial" w:hAnsi="Arial" w:cs="Arial"/>
          <w:sz w:val="24"/>
          <w:szCs w:val="24"/>
        </w:rPr>
        <w:t xml:space="preserve">с изготвено становище </w:t>
      </w:r>
      <w:r w:rsidR="00632283" w:rsidRPr="00A478D3">
        <w:rPr>
          <w:rFonts w:ascii="Arial" w:hAnsi="Arial" w:cs="Arial"/>
          <w:sz w:val="24"/>
          <w:szCs w:val="24"/>
        </w:rPr>
        <w:t>за утвърждаване.</w:t>
      </w:r>
    </w:p>
    <w:p w:rsidR="00632283" w:rsidRPr="00A478D3" w:rsidRDefault="00632283" w:rsidP="00D50E86">
      <w:pPr>
        <w:tabs>
          <w:tab w:val="left" w:pos="1102"/>
        </w:tabs>
        <w:jc w:val="both"/>
        <w:rPr>
          <w:rFonts w:ascii="Arial" w:hAnsi="Arial" w:cs="Arial"/>
          <w:sz w:val="24"/>
          <w:szCs w:val="24"/>
        </w:rPr>
      </w:pPr>
      <w:r w:rsidRPr="00A478D3">
        <w:rPr>
          <w:rFonts w:ascii="Arial" w:hAnsi="Arial" w:cs="Arial"/>
          <w:sz w:val="24"/>
          <w:szCs w:val="24"/>
        </w:rPr>
        <w:tab/>
      </w:r>
    </w:p>
    <w:p w:rsidR="00632283" w:rsidRPr="00505BA7" w:rsidRDefault="00505BA7" w:rsidP="004D6658">
      <w:pPr>
        <w:jc w:val="both"/>
        <w:rPr>
          <w:rFonts w:ascii="Arial" w:hAnsi="Arial" w:cs="Arial"/>
          <w:b/>
          <w:sz w:val="24"/>
          <w:szCs w:val="24"/>
        </w:rPr>
      </w:pPr>
      <w:r w:rsidRPr="00505BA7">
        <w:rPr>
          <w:rFonts w:ascii="Arial" w:hAnsi="Arial" w:cs="Arial"/>
          <w:b/>
          <w:sz w:val="24"/>
          <w:szCs w:val="24"/>
        </w:rPr>
        <w:t>4.4</w:t>
      </w:r>
      <w:r w:rsidR="00632283" w:rsidRPr="00505BA7">
        <w:rPr>
          <w:rFonts w:ascii="Arial" w:hAnsi="Arial" w:cs="Arial"/>
          <w:b/>
          <w:sz w:val="24"/>
          <w:szCs w:val="24"/>
        </w:rPr>
        <w:t xml:space="preserve"> Методика за оценка на офертите</w:t>
      </w:r>
    </w:p>
    <w:p w:rsidR="00632283" w:rsidRPr="00A478D3" w:rsidRDefault="00632283" w:rsidP="00D50E86">
      <w:pPr>
        <w:tabs>
          <w:tab w:val="left" w:pos="2529"/>
        </w:tabs>
        <w:jc w:val="both"/>
        <w:rPr>
          <w:rFonts w:ascii="Arial" w:hAnsi="Arial" w:cs="Arial"/>
          <w:b/>
          <w:sz w:val="24"/>
          <w:szCs w:val="24"/>
        </w:rPr>
      </w:pPr>
      <w:r w:rsidRPr="00A478D3">
        <w:rPr>
          <w:rFonts w:ascii="Arial" w:hAnsi="Arial" w:cs="Arial"/>
          <w:b/>
          <w:sz w:val="24"/>
          <w:szCs w:val="24"/>
        </w:rPr>
        <w:tab/>
      </w:r>
    </w:p>
    <w:p w:rsidR="00632283" w:rsidRPr="00A478D3" w:rsidRDefault="00505BA7" w:rsidP="004D6658">
      <w:pPr>
        <w:jc w:val="both"/>
        <w:rPr>
          <w:rFonts w:ascii="Arial" w:hAnsi="Arial" w:cs="Arial"/>
          <w:b/>
          <w:sz w:val="24"/>
          <w:szCs w:val="24"/>
        </w:rPr>
      </w:pPr>
      <w:r>
        <w:rPr>
          <w:rFonts w:ascii="Arial" w:hAnsi="Arial" w:cs="Arial"/>
          <w:sz w:val="24"/>
          <w:szCs w:val="24"/>
        </w:rPr>
        <w:t xml:space="preserve">    Назначената от В</w:t>
      </w:r>
      <w:r w:rsidR="00632283" w:rsidRPr="00A478D3">
        <w:rPr>
          <w:rFonts w:ascii="Arial" w:hAnsi="Arial" w:cs="Arial"/>
          <w:sz w:val="24"/>
          <w:szCs w:val="24"/>
        </w:rPr>
        <w:t xml:space="preserve">ъзложителя комисия извършва оценка на допуснатите до </w:t>
      </w:r>
      <w:r>
        <w:rPr>
          <w:rFonts w:ascii="Arial" w:hAnsi="Arial" w:cs="Arial"/>
          <w:sz w:val="24"/>
          <w:szCs w:val="24"/>
        </w:rPr>
        <w:t>участие оферти по избраният от него</w:t>
      </w:r>
      <w:r w:rsidR="00632283" w:rsidRPr="00A478D3">
        <w:rPr>
          <w:rFonts w:ascii="Arial" w:hAnsi="Arial" w:cs="Arial"/>
          <w:sz w:val="24"/>
          <w:szCs w:val="24"/>
        </w:rPr>
        <w:t xml:space="preserve"> критерий за оценка на офертите </w:t>
      </w:r>
      <w:r w:rsidR="00632283" w:rsidRPr="00A478D3">
        <w:rPr>
          <w:rFonts w:ascii="Arial" w:hAnsi="Arial" w:cs="Arial"/>
          <w:b/>
          <w:sz w:val="24"/>
          <w:szCs w:val="24"/>
        </w:rPr>
        <w:t>„икономически най-изгодна оферта”, с показатели:</w:t>
      </w:r>
    </w:p>
    <w:p w:rsidR="00632283" w:rsidRPr="00A478D3" w:rsidRDefault="005E6BE1" w:rsidP="004D6658">
      <w:pPr>
        <w:jc w:val="both"/>
        <w:rPr>
          <w:rFonts w:ascii="Arial" w:hAnsi="Arial" w:cs="Arial"/>
          <w:b/>
          <w:sz w:val="24"/>
          <w:szCs w:val="24"/>
        </w:rPr>
      </w:pPr>
      <w:r>
        <w:rPr>
          <w:rFonts w:ascii="Arial" w:hAnsi="Arial" w:cs="Arial"/>
          <w:b/>
          <w:sz w:val="24"/>
          <w:szCs w:val="24"/>
        </w:rPr>
        <w:t>П1 „Ценови показател</w:t>
      </w:r>
      <w:r w:rsidR="00632283" w:rsidRPr="00A478D3">
        <w:rPr>
          <w:rFonts w:ascii="Arial" w:hAnsi="Arial" w:cs="Arial"/>
          <w:b/>
          <w:sz w:val="24"/>
          <w:szCs w:val="24"/>
        </w:rPr>
        <w:t>” – с тежес</w:t>
      </w:r>
      <w:r w:rsidR="00505BA7">
        <w:rPr>
          <w:rFonts w:ascii="Arial" w:hAnsi="Arial" w:cs="Arial"/>
          <w:b/>
          <w:sz w:val="24"/>
          <w:szCs w:val="24"/>
        </w:rPr>
        <w:t>т 40 т.</w:t>
      </w:r>
      <w:r>
        <w:rPr>
          <w:rFonts w:ascii="Arial" w:hAnsi="Arial" w:cs="Arial"/>
          <w:b/>
          <w:sz w:val="24"/>
          <w:szCs w:val="24"/>
        </w:rPr>
        <w:t xml:space="preserve"> – А1</w:t>
      </w:r>
      <w:r w:rsidR="00632283" w:rsidRPr="00A478D3">
        <w:rPr>
          <w:rFonts w:ascii="Arial" w:hAnsi="Arial" w:cs="Arial"/>
          <w:b/>
          <w:sz w:val="24"/>
          <w:szCs w:val="24"/>
        </w:rPr>
        <w:t>;</w:t>
      </w:r>
    </w:p>
    <w:p w:rsidR="00632283" w:rsidRDefault="00505BA7" w:rsidP="00505BA7">
      <w:pPr>
        <w:tabs>
          <w:tab w:val="left" w:pos="9229"/>
        </w:tabs>
        <w:jc w:val="both"/>
        <w:rPr>
          <w:rFonts w:ascii="Arial" w:hAnsi="Arial" w:cs="Arial"/>
          <w:b/>
          <w:sz w:val="24"/>
          <w:szCs w:val="24"/>
        </w:rPr>
      </w:pPr>
      <w:r>
        <w:rPr>
          <w:rFonts w:ascii="Arial" w:hAnsi="Arial" w:cs="Arial"/>
          <w:b/>
          <w:sz w:val="24"/>
          <w:szCs w:val="24"/>
        </w:rPr>
        <w:t>П2 „Технически показател” – 60 т., разпределени в следните подпоказатели :</w:t>
      </w:r>
    </w:p>
    <w:p w:rsidR="00505BA7" w:rsidRDefault="005E6BE1" w:rsidP="00505BA7">
      <w:pPr>
        <w:tabs>
          <w:tab w:val="left" w:pos="9229"/>
        </w:tabs>
        <w:jc w:val="both"/>
        <w:rPr>
          <w:rFonts w:ascii="Arial" w:hAnsi="Arial" w:cs="Arial"/>
          <w:b/>
          <w:sz w:val="24"/>
          <w:szCs w:val="24"/>
        </w:rPr>
      </w:pPr>
      <w:r>
        <w:rPr>
          <w:rFonts w:ascii="Arial" w:hAnsi="Arial" w:cs="Arial"/>
          <w:b/>
          <w:sz w:val="24"/>
          <w:szCs w:val="24"/>
        </w:rPr>
        <w:t>А2</w:t>
      </w:r>
      <w:r w:rsidR="00505BA7">
        <w:rPr>
          <w:rFonts w:ascii="Arial" w:hAnsi="Arial" w:cs="Arial"/>
          <w:b/>
          <w:sz w:val="24"/>
          <w:szCs w:val="24"/>
        </w:rPr>
        <w:t>. организация на доставката, план-график и време – 40 т.;</w:t>
      </w:r>
    </w:p>
    <w:p w:rsidR="00505BA7" w:rsidRDefault="005E6BE1" w:rsidP="00505BA7">
      <w:pPr>
        <w:tabs>
          <w:tab w:val="left" w:pos="9229"/>
        </w:tabs>
        <w:jc w:val="both"/>
        <w:rPr>
          <w:rFonts w:ascii="Arial" w:hAnsi="Arial" w:cs="Arial"/>
          <w:b/>
          <w:sz w:val="24"/>
          <w:szCs w:val="24"/>
        </w:rPr>
      </w:pPr>
      <w:r>
        <w:rPr>
          <w:rFonts w:ascii="Arial" w:hAnsi="Arial" w:cs="Arial"/>
          <w:b/>
          <w:sz w:val="24"/>
          <w:szCs w:val="24"/>
        </w:rPr>
        <w:t>А3</w:t>
      </w:r>
      <w:r w:rsidR="00505BA7">
        <w:rPr>
          <w:rFonts w:ascii="Arial" w:hAnsi="Arial" w:cs="Arial"/>
          <w:b/>
          <w:sz w:val="24"/>
          <w:szCs w:val="24"/>
        </w:rPr>
        <w:t>. срок за реагиране в случай на рекламация – 8 т.;</w:t>
      </w:r>
    </w:p>
    <w:p w:rsidR="00505BA7" w:rsidRPr="00A478D3" w:rsidRDefault="005E6BE1" w:rsidP="00505BA7">
      <w:pPr>
        <w:tabs>
          <w:tab w:val="left" w:pos="9229"/>
        </w:tabs>
        <w:jc w:val="both"/>
        <w:rPr>
          <w:rFonts w:ascii="Arial" w:hAnsi="Arial" w:cs="Arial"/>
          <w:b/>
          <w:sz w:val="24"/>
          <w:szCs w:val="24"/>
        </w:rPr>
      </w:pPr>
      <w:r>
        <w:rPr>
          <w:rFonts w:ascii="Arial" w:hAnsi="Arial" w:cs="Arial"/>
          <w:b/>
          <w:sz w:val="24"/>
          <w:szCs w:val="24"/>
        </w:rPr>
        <w:t>А4</w:t>
      </w:r>
      <w:r w:rsidR="00505BA7">
        <w:rPr>
          <w:rFonts w:ascii="Arial" w:hAnsi="Arial" w:cs="Arial"/>
          <w:b/>
          <w:sz w:val="24"/>
          <w:szCs w:val="24"/>
        </w:rPr>
        <w:t>. възможност за разсрочено плащане -12 т.</w:t>
      </w:r>
    </w:p>
    <w:p w:rsidR="00632283" w:rsidRDefault="00632283" w:rsidP="004D6658">
      <w:pPr>
        <w:jc w:val="both"/>
        <w:rPr>
          <w:rFonts w:ascii="Arial" w:hAnsi="Arial" w:cs="Arial"/>
          <w:b/>
          <w:sz w:val="24"/>
          <w:szCs w:val="24"/>
        </w:rPr>
      </w:pPr>
    </w:p>
    <w:p w:rsidR="005E6BE1" w:rsidRDefault="005E6BE1" w:rsidP="004D6658">
      <w:pPr>
        <w:jc w:val="both"/>
        <w:rPr>
          <w:rFonts w:ascii="Arial" w:hAnsi="Arial" w:cs="Arial"/>
          <w:b/>
          <w:sz w:val="24"/>
          <w:szCs w:val="24"/>
        </w:rPr>
      </w:pPr>
      <w:r>
        <w:rPr>
          <w:rFonts w:ascii="Arial" w:hAnsi="Arial" w:cs="Arial"/>
          <w:b/>
          <w:sz w:val="24"/>
          <w:szCs w:val="24"/>
        </w:rPr>
        <w:t>Комплексната оценка = А1 + А2 + А3 + А4</w:t>
      </w:r>
    </w:p>
    <w:p w:rsidR="00460661" w:rsidRDefault="00460661" w:rsidP="004D6658">
      <w:pPr>
        <w:jc w:val="both"/>
        <w:rPr>
          <w:rFonts w:ascii="Arial" w:hAnsi="Arial" w:cs="Arial"/>
          <w:b/>
          <w:sz w:val="24"/>
          <w:szCs w:val="24"/>
        </w:rPr>
      </w:pPr>
    </w:p>
    <w:p w:rsidR="005E6BE1" w:rsidRDefault="005E6BE1" w:rsidP="004D6658">
      <w:pPr>
        <w:jc w:val="both"/>
        <w:rPr>
          <w:rFonts w:ascii="Arial" w:hAnsi="Arial" w:cs="Arial"/>
          <w:b/>
          <w:sz w:val="24"/>
          <w:szCs w:val="24"/>
        </w:rPr>
      </w:pPr>
      <w:r>
        <w:rPr>
          <w:rFonts w:ascii="Arial" w:hAnsi="Arial" w:cs="Arial"/>
          <w:b/>
          <w:sz w:val="24"/>
          <w:szCs w:val="24"/>
        </w:rPr>
        <w:t>1. Цена на предлагания продукт – 40 т.</w:t>
      </w:r>
    </w:p>
    <w:p w:rsidR="005E6BE1" w:rsidRPr="00460661" w:rsidRDefault="00460661" w:rsidP="004D6658">
      <w:pPr>
        <w:jc w:val="both"/>
        <w:rPr>
          <w:rFonts w:ascii="Arial" w:hAnsi="Arial" w:cs="Arial"/>
          <w:sz w:val="24"/>
          <w:szCs w:val="24"/>
        </w:rPr>
      </w:pPr>
      <w:r>
        <w:rPr>
          <w:rFonts w:ascii="Arial" w:hAnsi="Arial" w:cs="Arial"/>
          <w:sz w:val="24"/>
          <w:szCs w:val="24"/>
        </w:rPr>
        <w:t xml:space="preserve">    </w:t>
      </w:r>
      <w:r w:rsidR="005E6BE1" w:rsidRPr="00460661">
        <w:rPr>
          <w:rFonts w:ascii="Arial" w:hAnsi="Arial" w:cs="Arial"/>
          <w:sz w:val="24"/>
          <w:szCs w:val="24"/>
        </w:rPr>
        <w:t>Оценкат</w:t>
      </w:r>
      <w:r w:rsidRPr="00460661">
        <w:rPr>
          <w:rFonts w:ascii="Arial" w:hAnsi="Arial" w:cs="Arial"/>
          <w:sz w:val="24"/>
          <w:szCs w:val="24"/>
        </w:rPr>
        <w:t>а се извършва като на най-ниската цена се дават 40 т., а на всяка следваща по формулата :</w:t>
      </w:r>
    </w:p>
    <w:p w:rsidR="00460661" w:rsidRDefault="00460661" w:rsidP="004D6658">
      <w:pPr>
        <w:jc w:val="both"/>
        <w:rPr>
          <w:rFonts w:ascii="Arial" w:hAnsi="Arial" w:cs="Arial"/>
          <w:sz w:val="24"/>
          <w:szCs w:val="24"/>
        </w:rPr>
      </w:pPr>
      <w:r w:rsidRPr="00460661">
        <w:rPr>
          <w:rFonts w:ascii="Arial" w:hAnsi="Arial" w:cs="Arial"/>
          <w:sz w:val="24"/>
          <w:szCs w:val="24"/>
        </w:rPr>
        <w:t>Ц</w:t>
      </w:r>
      <w:r w:rsidRPr="00460661">
        <w:rPr>
          <w:rFonts w:ascii="Arial" w:hAnsi="Arial" w:cs="Arial"/>
          <w:sz w:val="24"/>
          <w:szCs w:val="24"/>
          <w:lang w:val="en-US"/>
        </w:rPr>
        <w:t xml:space="preserve">i </w:t>
      </w:r>
      <w:r w:rsidRPr="00460661">
        <w:rPr>
          <w:rFonts w:ascii="Arial" w:hAnsi="Arial" w:cs="Arial"/>
          <w:sz w:val="24"/>
          <w:szCs w:val="24"/>
        </w:rPr>
        <w:t>= Ц</w:t>
      </w:r>
      <w:r w:rsidRPr="00460661">
        <w:rPr>
          <w:rFonts w:ascii="Arial" w:hAnsi="Arial" w:cs="Arial"/>
          <w:sz w:val="24"/>
          <w:szCs w:val="24"/>
          <w:lang w:val="en-US"/>
        </w:rPr>
        <w:t xml:space="preserve">min. </w:t>
      </w:r>
      <w:r w:rsidRPr="00460661">
        <w:rPr>
          <w:rFonts w:ascii="Arial" w:hAnsi="Arial" w:cs="Arial"/>
          <w:sz w:val="24"/>
          <w:szCs w:val="24"/>
        </w:rPr>
        <w:t>Х</w:t>
      </w:r>
      <w:r w:rsidRPr="00460661">
        <w:rPr>
          <w:rFonts w:ascii="Arial" w:hAnsi="Arial" w:cs="Arial"/>
          <w:sz w:val="24"/>
          <w:szCs w:val="24"/>
          <w:lang w:val="en-US"/>
        </w:rPr>
        <w:t xml:space="preserve"> 40</w:t>
      </w:r>
      <w:r>
        <w:rPr>
          <w:rFonts w:ascii="Arial" w:hAnsi="Arial" w:cs="Arial"/>
          <w:sz w:val="24"/>
          <w:szCs w:val="24"/>
        </w:rPr>
        <w:t xml:space="preserve">,    </w:t>
      </w:r>
    </w:p>
    <w:p w:rsidR="00460661" w:rsidRDefault="00460661" w:rsidP="004D6658">
      <w:pPr>
        <w:jc w:val="both"/>
        <w:rPr>
          <w:rFonts w:ascii="Arial" w:hAnsi="Arial" w:cs="Arial"/>
          <w:sz w:val="24"/>
          <w:szCs w:val="24"/>
        </w:rPr>
      </w:pPr>
      <w:r>
        <w:rPr>
          <w:rFonts w:ascii="Arial" w:hAnsi="Arial" w:cs="Arial"/>
          <w:sz w:val="24"/>
          <w:szCs w:val="24"/>
        </w:rPr>
        <w:t>където Ц</w:t>
      </w:r>
      <w:r>
        <w:rPr>
          <w:rFonts w:ascii="Arial" w:hAnsi="Arial" w:cs="Arial"/>
          <w:sz w:val="24"/>
          <w:szCs w:val="24"/>
          <w:lang w:val="en-US"/>
        </w:rPr>
        <w:t xml:space="preserve">min e </w:t>
      </w:r>
      <w:r>
        <w:rPr>
          <w:rFonts w:ascii="Arial" w:hAnsi="Arial" w:cs="Arial"/>
          <w:sz w:val="24"/>
          <w:szCs w:val="24"/>
        </w:rPr>
        <w:t>най-ниската обща цена; Ц</w:t>
      </w:r>
      <w:r>
        <w:rPr>
          <w:rFonts w:ascii="Arial" w:hAnsi="Arial" w:cs="Arial"/>
          <w:sz w:val="24"/>
          <w:szCs w:val="24"/>
          <w:lang w:val="en-US"/>
        </w:rPr>
        <w:t>k</w:t>
      </w:r>
      <w:r>
        <w:rPr>
          <w:rFonts w:ascii="Arial" w:hAnsi="Arial" w:cs="Arial"/>
          <w:sz w:val="24"/>
          <w:szCs w:val="24"/>
        </w:rPr>
        <w:t>-обща цена на участника; Ц</w:t>
      </w:r>
      <w:r>
        <w:rPr>
          <w:rFonts w:ascii="Arial" w:hAnsi="Arial" w:cs="Arial"/>
          <w:sz w:val="24"/>
          <w:szCs w:val="24"/>
          <w:lang w:val="en-US"/>
        </w:rPr>
        <w:t>i</w:t>
      </w:r>
      <w:r>
        <w:rPr>
          <w:rFonts w:ascii="Arial" w:hAnsi="Arial" w:cs="Arial"/>
          <w:sz w:val="24"/>
          <w:szCs w:val="24"/>
        </w:rPr>
        <w:t>-точки, получени от всеки участник.</w:t>
      </w:r>
    </w:p>
    <w:p w:rsidR="00460661" w:rsidRDefault="00460661" w:rsidP="004D6658">
      <w:pPr>
        <w:jc w:val="both"/>
        <w:rPr>
          <w:rFonts w:ascii="Arial" w:hAnsi="Arial" w:cs="Arial"/>
          <w:sz w:val="24"/>
          <w:szCs w:val="24"/>
        </w:rPr>
      </w:pPr>
      <w:r>
        <w:rPr>
          <w:rFonts w:ascii="Arial" w:hAnsi="Arial" w:cs="Arial"/>
          <w:sz w:val="24"/>
          <w:szCs w:val="24"/>
        </w:rPr>
        <w:t xml:space="preserve">Предложените проценти надценка от цената на САПИ / с включени разходи по складиране, транспортиране, данъци и други разходи предвидени от участника / остават валидни за целия срок на договора.                  </w:t>
      </w:r>
    </w:p>
    <w:p w:rsidR="00460661" w:rsidRPr="00460661" w:rsidRDefault="00460661" w:rsidP="004D6658">
      <w:pPr>
        <w:jc w:val="both"/>
        <w:rPr>
          <w:rFonts w:ascii="Arial" w:hAnsi="Arial" w:cs="Arial"/>
          <w:sz w:val="24"/>
          <w:szCs w:val="24"/>
        </w:rPr>
      </w:pPr>
    </w:p>
    <w:p w:rsidR="00460661" w:rsidRDefault="00460661" w:rsidP="00F14EFF">
      <w:pPr>
        <w:tabs>
          <w:tab w:val="left" w:pos="8890"/>
        </w:tabs>
        <w:jc w:val="both"/>
        <w:rPr>
          <w:rFonts w:ascii="Arial" w:hAnsi="Arial" w:cs="Arial"/>
          <w:b/>
          <w:sz w:val="24"/>
          <w:szCs w:val="24"/>
        </w:rPr>
      </w:pPr>
      <w:r>
        <w:rPr>
          <w:rFonts w:ascii="Arial" w:hAnsi="Arial" w:cs="Arial"/>
          <w:b/>
          <w:sz w:val="24"/>
          <w:szCs w:val="24"/>
        </w:rPr>
        <w:t>2. Технически показател с подпоказатели – 60 т.</w:t>
      </w:r>
    </w:p>
    <w:p w:rsidR="00460661" w:rsidRDefault="00460661" w:rsidP="00F14EFF">
      <w:pPr>
        <w:tabs>
          <w:tab w:val="left" w:pos="8890"/>
        </w:tabs>
        <w:jc w:val="both"/>
        <w:rPr>
          <w:rFonts w:ascii="Arial" w:hAnsi="Arial" w:cs="Arial"/>
          <w:sz w:val="24"/>
          <w:szCs w:val="24"/>
        </w:rPr>
      </w:pPr>
    </w:p>
    <w:p w:rsidR="00632283" w:rsidRPr="006F2D1B" w:rsidRDefault="00460661" w:rsidP="00F14EFF">
      <w:pPr>
        <w:tabs>
          <w:tab w:val="left" w:pos="8890"/>
        </w:tabs>
        <w:jc w:val="both"/>
        <w:rPr>
          <w:rFonts w:ascii="Arial" w:hAnsi="Arial" w:cs="Arial"/>
          <w:b/>
          <w:sz w:val="24"/>
          <w:szCs w:val="24"/>
        </w:rPr>
      </w:pPr>
      <w:r w:rsidRPr="006F2D1B">
        <w:rPr>
          <w:rFonts w:ascii="Arial" w:hAnsi="Arial" w:cs="Arial"/>
          <w:b/>
          <w:sz w:val="24"/>
          <w:szCs w:val="24"/>
        </w:rPr>
        <w:t xml:space="preserve">А2 </w:t>
      </w:r>
      <w:r w:rsidR="006F2D1B">
        <w:rPr>
          <w:rFonts w:ascii="Arial" w:hAnsi="Arial" w:cs="Arial"/>
          <w:b/>
          <w:sz w:val="24"/>
          <w:szCs w:val="24"/>
        </w:rPr>
        <w:t xml:space="preserve">- </w:t>
      </w:r>
      <w:r w:rsidRPr="006F2D1B">
        <w:rPr>
          <w:rFonts w:ascii="Arial" w:hAnsi="Arial" w:cs="Arial"/>
          <w:b/>
          <w:sz w:val="24"/>
          <w:szCs w:val="24"/>
        </w:rPr>
        <w:t>организация на доставката на храни, план-график и време – 40 т.</w:t>
      </w:r>
      <w:r w:rsidR="00632283" w:rsidRPr="006F2D1B">
        <w:rPr>
          <w:rFonts w:ascii="Arial" w:hAnsi="Arial" w:cs="Arial"/>
          <w:b/>
          <w:sz w:val="24"/>
          <w:szCs w:val="24"/>
        </w:rPr>
        <w:tab/>
      </w:r>
    </w:p>
    <w:p w:rsidR="00460661" w:rsidRDefault="00460661" w:rsidP="00173A68">
      <w:pPr>
        <w:jc w:val="both"/>
        <w:rPr>
          <w:rFonts w:ascii="Arial" w:hAnsi="Arial" w:cs="Arial"/>
          <w:sz w:val="24"/>
          <w:szCs w:val="24"/>
        </w:rPr>
      </w:pPr>
    </w:p>
    <w:p w:rsidR="00460661" w:rsidRDefault="00460661" w:rsidP="00173A68">
      <w:pPr>
        <w:jc w:val="both"/>
        <w:rPr>
          <w:rFonts w:ascii="Arial" w:hAnsi="Arial" w:cs="Arial"/>
          <w:sz w:val="24"/>
          <w:szCs w:val="24"/>
        </w:rPr>
      </w:pPr>
      <w:r>
        <w:rPr>
          <w:rFonts w:ascii="Arial" w:hAnsi="Arial" w:cs="Arial"/>
          <w:sz w:val="24"/>
          <w:szCs w:val="24"/>
        </w:rPr>
        <w:t xml:space="preserve">   Участникът трябва да предложи цялостна концепция за организация на доставка, съобразена с особеностите на детското заведение. </w:t>
      </w:r>
    </w:p>
    <w:p w:rsidR="00632283" w:rsidRDefault="00460661" w:rsidP="006F2D1B">
      <w:pPr>
        <w:numPr>
          <w:ilvl w:val="0"/>
          <w:numId w:val="15"/>
        </w:numPr>
        <w:jc w:val="both"/>
        <w:rPr>
          <w:rFonts w:ascii="Arial" w:hAnsi="Arial" w:cs="Arial"/>
          <w:sz w:val="24"/>
          <w:szCs w:val="24"/>
        </w:rPr>
      </w:pPr>
      <w:r>
        <w:rPr>
          <w:rFonts w:ascii="Arial" w:hAnsi="Arial" w:cs="Arial"/>
          <w:sz w:val="24"/>
          <w:szCs w:val="24"/>
        </w:rPr>
        <w:t>Представена цялостна и най-подробно разработена концепция получава 40 т.</w:t>
      </w:r>
    </w:p>
    <w:p w:rsidR="006F2D1B" w:rsidRDefault="006F2D1B" w:rsidP="006F2D1B">
      <w:pPr>
        <w:numPr>
          <w:ilvl w:val="0"/>
          <w:numId w:val="15"/>
        </w:numPr>
        <w:jc w:val="both"/>
        <w:rPr>
          <w:rFonts w:ascii="Arial" w:hAnsi="Arial" w:cs="Arial"/>
          <w:sz w:val="24"/>
          <w:szCs w:val="24"/>
        </w:rPr>
      </w:pPr>
      <w:r>
        <w:rPr>
          <w:rFonts w:ascii="Arial" w:hAnsi="Arial" w:cs="Arial"/>
          <w:sz w:val="24"/>
          <w:szCs w:val="24"/>
        </w:rPr>
        <w:t>Участник, не описал пълно организацията и спецификата на доставка, не посочил броя на МПС, включени в нейното извършване, непредставил подробен план-график се оценява с 20 т.</w:t>
      </w:r>
    </w:p>
    <w:p w:rsidR="006F2D1B" w:rsidRDefault="006F2D1B" w:rsidP="006F2D1B">
      <w:pPr>
        <w:numPr>
          <w:ilvl w:val="0"/>
          <w:numId w:val="15"/>
        </w:numPr>
        <w:jc w:val="both"/>
        <w:rPr>
          <w:rFonts w:ascii="Arial" w:hAnsi="Arial" w:cs="Arial"/>
          <w:sz w:val="24"/>
          <w:szCs w:val="24"/>
        </w:rPr>
      </w:pPr>
      <w:r>
        <w:rPr>
          <w:rFonts w:ascii="Arial" w:hAnsi="Arial" w:cs="Arial"/>
          <w:sz w:val="24"/>
          <w:szCs w:val="24"/>
        </w:rPr>
        <w:t>При непредставяне на концепция по този подпоказател на участника се присъждат – 5 т.</w:t>
      </w:r>
    </w:p>
    <w:p w:rsidR="00460661" w:rsidRPr="00A478D3" w:rsidRDefault="00460661" w:rsidP="00173A68">
      <w:pPr>
        <w:jc w:val="both"/>
        <w:rPr>
          <w:rFonts w:ascii="Arial" w:hAnsi="Arial" w:cs="Arial"/>
          <w:sz w:val="24"/>
          <w:szCs w:val="24"/>
        </w:rPr>
      </w:pPr>
    </w:p>
    <w:p w:rsidR="00632283" w:rsidRPr="00A478D3" w:rsidRDefault="00632283" w:rsidP="00173A68">
      <w:pPr>
        <w:jc w:val="both"/>
        <w:rPr>
          <w:rFonts w:ascii="Arial" w:hAnsi="Arial" w:cs="Arial"/>
          <w:sz w:val="24"/>
          <w:szCs w:val="24"/>
        </w:rPr>
      </w:pPr>
      <w:r w:rsidRPr="00A478D3">
        <w:rPr>
          <w:rFonts w:ascii="Arial" w:hAnsi="Arial" w:cs="Arial"/>
          <w:sz w:val="24"/>
          <w:szCs w:val="24"/>
        </w:rPr>
        <w:t xml:space="preserve">Направените предложения за „срок за отстраняване на несъответствие на количеството и качеството на доставяните продукти при рекламация от възложителя” трябва да са количествено измерими </w:t>
      </w:r>
      <w:r w:rsidRPr="00A478D3">
        <w:rPr>
          <w:rFonts w:ascii="Arial" w:hAnsi="Arial" w:cs="Arial"/>
          <w:sz w:val="24"/>
          <w:szCs w:val="24"/>
          <w:lang w:val="ru-RU"/>
        </w:rPr>
        <w:t>(</w:t>
      </w:r>
      <w:r w:rsidRPr="00A478D3">
        <w:rPr>
          <w:rFonts w:ascii="Arial" w:hAnsi="Arial" w:cs="Arial"/>
          <w:sz w:val="24"/>
          <w:szCs w:val="24"/>
        </w:rPr>
        <w:t>в астрономически час или минути</w:t>
      </w:r>
      <w:r w:rsidRPr="00A478D3">
        <w:rPr>
          <w:rFonts w:ascii="Arial" w:hAnsi="Arial" w:cs="Arial"/>
          <w:sz w:val="24"/>
          <w:szCs w:val="24"/>
          <w:lang w:val="ru-RU"/>
        </w:rPr>
        <w:t>)</w:t>
      </w:r>
      <w:r w:rsidRPr="00A478D3">
        <w:rPr>
          <w:rFonts w:ascii="Arial" w:hAnsi="Arial" w:cs="Arial"/>
          <w:sz w:val="24"/>
          <w:szCs w:val="24"/>
        </w:rPr>
        <w:t>. Няма да се допускат предложения, които са неизмерими, като „незабавно”, „веднага” или равни на „0”.</w:t>
      </w:r>
    </w:p>
    <w:p w:rsidR="00632283" w:rsidRPr="00A478D3" w:rsidRDefault="00632283" w:rsidP="00F14EFF">
      <w:pPr>
        <w:tabs>
          <w:tab w:val="left" w:pos="6611"/>
        </w:tabs>
        <w:jc w:val="both"/>
        <w:rPr>
          <w:rFonts w:ascii="Arial" w:hAnsi="Arial" w:cs="Arial"/>
          <w:sz w:val="24"/>
          <w:szCs w:val="24"/>
        </w:rPr>
      </w:pPr>
      <w:r w:rsidRPr="00A478D3">
        <w:rPr>
          <w:rFonts w:ascii="Arial" w:hAnsi="Arial" w:cs="Arial"/>
          <w:sz w:val="24"/>
          <w:szCs w:val="24"/>
        </w:rPr>
        <w:tab/>
      </w:r>
    </w:p>
    <w:p w:rsidR="00632283" w:rsidRDefault="006F2D1B" w:rsidP="00F14EFF">
      <w:pPr>
        <w:jc w:val="both"/>
        <w:rPr>
          <w:rFonts w:ascii="Arial" w:hAnsi="Arial" w:cs="Arial"/>
          <w:b/>
          <w:sz w:val="24"/>
          <w:szCs w:val="24"/>
        </w:rPr>
      </w:pPr>
      <w:r w:rsidRPr="006F2D1B">
        <w:rPr>
          <w:rFonts w:ascii="Arial" w:hAnsi="Arial" w:cs="Arial"/>
          <w:b/>
          <w:sz w:val="24"/>
          <w:szCs w:val="24"/>
        </w:rPr>
        <w:t xml:space="preserve">А3 </w:t>
      </w:r>
      <w:r>
        <w:rPr>
          <w:rFonts w:ascii="Arial" w:hAnsi="Arial" w:cs="Arial"/>
          <w:b/>
          <w:sz w:val="24"/>
          <w:szCs w:val="24"/>
        </w:rPr>
        <w:t>– срок за реагиране в случай на рекламация – 8 т.</w:t>
      </w:r>
    </w:p>
    <w:p w:rsidR="006F2D1B" w:rsidRPr="006F2D1B" w:rsidRDefault="006F2D1B" w:rsidP="00F14EFF">
      <w:pPr>
        <w:jc w:val="both"/>
        <w:rPr>
          <w:rFonts w:ascii="Arial" w:hAnsi="Arial" w:cs="Arial"/>
          <w:b/>
          <w:sz w:val="24"/>
          <w:szCs w:val="24"/>
        </w:rPr>
      </w:pPr>
    </w:p>
    <w:p w:rsidR="00632283" w:rsidRDefault="00632283" w:rsidP="00F14EFF">
      <w:pPr>
        <w:jc w:val="both"/>
        <w:rPr>
          <w:rFonts w:ascii="Arial" w:hAnsi="Arial" w:cs="Arial"/>
          <w:sz w:val="24"/>
          <w:szCs w:val="24"/>
        </w:rPr>
      </w:pPr>
      <w:r w:rsidRPr="00A478D3">
        <w:rPr>
          <w:rFonts w:ascii="Arial" w:hAnsi="Arial" w:cs="Arial"/>
          <w:sz w:val="24"/>
          <w:szCs w:val="24"/>
        </w:rPr>
        <w:t xml:space="preserve">Направените предложения за „срок на доставка” трябва да са количествено измерими. Няма да се допускат предложения, които са неизмерими, като „незабавно”, „веднага” или равни на „0”.При разлика в начина на изразяване на срока в получените предложения </w:t>
      </w:r>
      <w:r w:rsidRPr="00A478D3">
        <w:rPr>
          <w:rFonts w:ascii="Arial" w:hAnsi="Arial" w:cs="Arial"/>
          <w:sz w:val="24"/>
          <w:szCs w:val="24"/>
          <w:lang w:val="ru-RU"/>
        </w:rPr>
        <w:t>(</w:t>
      </w:r>
      <w:r w:rsidRPr="00A478D3">
        <w:rPr>
          <w:rFonts w:ascii="Arial" w:hAnsi="Arial" w:cs="Arial"/>
          <w:sz w:val="24"/>
          <w:szCs w:val="24"/>
        </w:rPr>
        <w:t xml:space="preserve">например: такива представени в календарни дни и други представени в часове </w:t>
      </w:r>
      <w:r w:rsidRPr="00A478D3">
        <w:rPr>
          <w:rFonts w:ascii="Arial" w:hAnsi="Arial" w:cs="Arial"/>
          <w:sz w:val="24"/>
          <w:szCs w:val="24"/>
          <w:lang w:val="ru-RU"/>
        </w:rPr>
        <w:t>)</w:t>
      </w:r>
      <w:r w:rsidRPr="00A478D3">
        <w:rPr>
          <w:rFonts w:ascii="Arial" w:hAnsi="Arial" w:cs="Arial"/>
          <w:sz w:val="24"/>
          <w:szCs w:val="24"/>
        </w:rPr>
        <w:t xml:space="preserve"> 1 </w:t>
      </w:r>
      <w:r w:rsidRPr="00A478D3">
        <w:rPr>
          <w:rFonts w:ascii="Arial" w:hAnsi="Arial" w:cs="Arial"/>
          <w:sz w:val="24"/>
          <w:szCs w:val="24"/>
          <w:lang w:val="ru-RU"/>
        </w:rPr>
        <w:t>(</w:t>
      </w:r>
      <w:r w:rsidRPr="00A478D3">
        <w:rPr>
          <w:rFonts w:ascii="Arial" w:hAnsi="Arial" w:cs="Arial"/>
          <w:sz w:val="24"/>
          <w:szCs w:val="24"/>
        </w:rPr>
        <w:t>един</w:t>
      </w:r>
      <w:r w:rsidRPr="00A478D3">
        <w:rPr>
          <w:rFonts w:ascii="Arial" w:hAnsi="Arial" w:cs="Arial"/>
          <w:sz w:val="24"/>
          <w:szCs w:val="24"/>
          <w:lang w:val="ru-RU"/>
        </w:rPr>
        <w:t>)</w:t>
      </w:r>
      <w:r w:rsidRPr="00A478D3">
        <w:rPr>
          <w:rFonts w:ascii="Arial" w:hAnsi="Arial" w:cs="Arial"/>
          <w:sz w:val="24"/>
          <w:szCs w:val="24"/>
        </w:rPr>
        <w:t xml:space="preserve"> календарен ден се равнява на 24 </w:t>
      </w:r>
      <w:r w:rsidRPr="00A478D3">
        <w:rPr>
          <w:rFonts w:ascii="Arial" w:hAnsi="Arial" w:cs="Arial"/>
          <w:sz w:val="24"/>
          <w:szCs w:val="24"/>
          <w:lang w:val="ru-RU"/>
        </w:rPr>
        <w:t>(</w:t>
      </w:r>
      <w:r w:rsidRPr="00A478D3">
        <w:rPr>
          <w:rFonts w:ascii="Arial" w:hAnsi="Arial" w:cs="Arial"/>
          <w:sz w:val="24"/>
          <w:szCs w:val="24"/>
        </w:rPr>
        <w:t>двадесет и четири</w:t>
      </w:r>
      <w:r w:rsidRPr="00A478D3">
        <w:rPr>
          <w:rFonts w:ascii="Arial" w:hAnsi="Arial" w:cs="Arial"/>
          <w:sz w:val="24"/>
          <w:szCs w:val="24"/>
          <w:lang w:val="ru-RU"/>
        </w:rPr>
        <w:t xml:space="preserve">) </w:t>
      </w:r>
      <w:r w:rsidRPr="00A478D3">
        <w:rPr>
          <w:rFonts w:ascii="Arial" w:hAnsi="Arial" w:cs="Arial"/>
          <w:sz w:val="24"/>
          <w:szCs w:val="24"/>
        </w:rPr>
        <w:t>часа.</w:t>
      </w:r>
      <w:r w:rsidR="006F2D1B">
        <w:rPr>
          <w:rFonts w:ascii="Arial" w:hAnsi="Arial" w:cs="Arial"/>
          <w:sz w:val="24"/>
          <w:szCs w:val="24"/>
        </w:rPr>
        <w:t xml:space="preserve"> Най-краткият предложен срок получава максимален брой точки – 8. На всеки следващ ще се отнемат по 2 т. от максималния брой точки за този показател.</w:t>
      </w:r>
    </w:p>
    <w:p w:rsidR="006F2D1B" w:rsidRDefault="006F2D1B" w:rsidP="00F14EFF">
      <w:pPr>
        <w:jc w:val="both"/>
        <w:rPr>
          <w:rFonts w:ascii="Arial" w:hAnsi="Arial" w:cs="Arial"/>
          <w:sz w:val="24"/>
          <w:szCs w:val="24"/>
        </w:rPr>
      </w:pPr>
    </w:p>
    <w:p w:rsidR="006F2D1B" w:rsidRDefault="006F2D1B" w:rsidP="00F14EFF">
      <w:pPr>
        <w:jc w:val="both"/>
        <w:rPr>
          <w:rFonts w:ascii="Arial" w:hAnsi="Arial" w:cs="Arial"/>
          <w:b/>
          <w:sz w:val="24"/>
          <w:szCs w:val="24"/>
        </w:rPr>
      </w:pPr>
      <w:r w:rsidRPr="006F2D1B">
        <w:rPr>
          <w:rFonts w:ascii="Arial" w:hAnsi="Arial" w:cs="Arial"/>
          <w:b/>
          <w:sz w:val="24"/>
          <w:szCs w:val="24"/>
        </w:rPr>
        <w:t>А4</w:t>
      </w:r>
      <w:r>
        <w:rPr>
          <w:rFonts w:ascii="Arial" w:hAnsi="Arial" w:cs="Arial"/>
          <w:b/>
          <w:sz w:val="24"/>
          <w:szCs w:val="24"/>
        </w:rPr>
        <w:t xml:space="preserve"> – възможност за разсрочено плащане – 12 т.</w:t>
      </w:r>
    </w:p>
    <w:p w:rsidR="006F2D1B" w:rsidRDefault="006F2D1B" w:rsidP="00F14EFF">
      <w:pPr>
        <w:jc w:val="both"/>
        <w:rPr>
          <w:rFonts w:ascii="Arial" w:hAnsi="Arial" w:cs="Arial"/>
          <w:sz w:val="24"/>
          <w:szCs w:val="24"/>
        </w:rPr>
      </w:pPr>
    </w:p>
    <w:p w:rsidR="006F2D1B" w:rsidRPr="006F2D1B" w:rsidRDefault="006F2D1B" w:rsidP="00F14EFF">
      <w:pPr>
        <w:jc w:val="both"/>
        <w:rPr>
          <w:rFonts w:ascii="Arial" w:hAnsi="Arial" w:cs="Arial"/>
          <w:sz w:val="24"/>
          <w:szCs w:val="24"/>
        </w:rPr>
      </w:pPr>
      <w:r>
        <w:rPr>
          <w:rFonts w:ascii="Arial" w:hAnsi="Arial" w:cs="Arial"/>
          <w:sz w:val="24"/>
          <w:szCs w:val="24"/>
        </w:rPr>
        <w:t>Оценяват се предложенията на участниците, като кандидатът дал най-голям срок, но не повече от 60 календарни дни, получава максималния брой точки. На всеки следващ се отнемат по 2 т.</w:t>
      </w:r>
    </w:p>
    <w:p w:rsidR="00632283" w:rsidRPr="00A478D3" w:rsidRDefault="00632283" w:rsidP="00173A68">
      <w:pPr>
        <w:jc w:val="both"/>
        <w:rPr>
          <w:rFonts w:ascii="Arial" w:hAnsi="Arial" w:cs="Arial"/>
          <w:sz w:val="24"/>
          <w:szCs w:val="24"/>
        </w:rPr>
      </w:pPr>
    </w:p>
    <w:p w:rsidR="006F2D1B" w:rsidRDefault="006F2D1B" w:rsidP="006F2D1B">
      <w:pPr>
        <w:jc w:val="both"/>
        <w:rPr>
          <w:rFonts w:ascii="Arial" w:hAnsi="Arial" w:cs="Arial"/>
          <w:sz w:val="24"/>
          <w:szCs w:val="24"/>
        </w:rPr>
      </w:pPr>
      <w:r>
        <w:rPr>
          <w:rFonts w:ascii="Arial" w:hAnsi="Arial" w:cs="Arial"/>
          <w:sz w:val="24"/>
          <w:szCs w:val="24"/>
        </w:rPr>
        <w:t>Комплексната оценка се формира от сбора на точките, получени по отделните показатели :</w:t>
      </w:r>
    </w:p>
    <w:p w:rsidR="006F2D1B" w:rsidRPr="006F2D1B" w:rsidRDefault="006F2D1B" w:rsidP="006F2D1B">
      <w:pPr>
        <w:jc w:val="both"/>
        <w:rPr>
          <w:rFonts w:ascii="Arial" w:hAnsi="Arial" w:cs="Arial"/>
          <w:sz w:val="24"/>
          <w:szCs w:val="24"/>
        </w:rPr>
      </w:pPr>
      <w:r>
        <w:rPr>
          <w:rFonts w:ascii="Arial" w:hAnsi="Arial" w:cs="Arial"/>
          <w:b/>
          <w:sz w:val="24"/>
          <w:szCs w:val="24"/>
        </w:rPr>
        <w:t>КО =  А1 + А2 + А3 + А4</w:t>
      </w:r>
    </w:p>
    <w:p w:rsidR="006F2D1B" w:rsidRPr="00A478D3" w:rsidRDefault="006F2D1B" w:rsidP="004D6658">
      <w:pPr>
        <w:jc w:val="both"/>
        <w:rPr>
          <w:rFonts w:ascii="Arial" w:hAnsi="Arial" w:cs="Arial"/>
          <w:sz w:val="24"/>
          <w:szCs w:val="24"/>
        </w:rPr>
      </w:pPr>
    </w:p>
    <w:p w:rsidR="00632283" w:rsidRPr="00A478D3" w:rsidRDefault="00632283" w:rsidP="004D6658">
      <w:pPr>
        <w:jc w:val="both"/>
        <w:rPr>
          <w:rFonts w:ascii="Arial" w:hAnsi="Arial" w:cs="Arial"/>
          <w:sz w:val="24"/>
          <w:szCs w:val="24"/>
          <w:u w:val="single"/>
        </w:rPr>
      </w:pPr>
      <w:r w:rsidRPr="00A478D3">
        <w:rPr>
          <w:rFonts w:ascii="Arial" w:hAnsi="Arial" w:cs="Arial"/>
          <w:sz w:val="24"/>
          <w:szCs w:val="24"/>
        </w:rPr>
        <w:t xml:space="preserve">Въз основа на одобреният протокол възложителят пристъпва към сключване на писмен договор с лицето, определено за изпълнител. </w:t>
      </w:r>
    </w:p>
    <w:p w:rsidR="00632283" w:rsidRPr="00A478D3" w:rsidRDefault="00632283" w:rsidP="00FC7600">
      <w:pPr>
        <w:jc w:val="center"/>
        <w:rPr>
          <w:rFonts w:ascii="Arial" w:hAnsi="Arial" w:cs="Arial"/>
          <w:b/>
          <w:sz w:val="24"/>
          <w:szCs w:val="24"/>
        </w:rPr>
      </w:pPr>
    </w:p>
    <w:p w:rsidR="0061326E" w:rsidRDefault="0061326E" w:rsidP="00FC7600">
      <w:pPr>
        <w:jc w:val="center"/>
        <w:rPr>
          <w:rFonts w:ascii="Arial" w:hAnsi="Arial" w:cs="Arial"/>
          <w:b/>
          <w:sz w:val="24"/>
          <w:szCs w:val="24"/>
        </w:rPr>
      </w:pPr>
    </w:p>
    <w:p w:rsidR="0061326E" w:rsidRDefault="0061326E" w:rsidP="00FC7600">
      <w:pPr>
        <w:jc w:val="center"/>
        <w:rPr>
          <w:rFonts w:ascii="Arial" w:hAnsi="Arial" w:cs="Arial"/>
          <w:b/>
          <w:sz w:val="24"/>
          <w:szCs w:val="24"/>
        </w:rPr>
      </w:pPr>
    </w:p>
    <w:p w:rsidR="0061326E" w:rsidRDefault="0061326E" w:rsidP="00FC7600">
      <w:pPr>
        <w:jc w:val="center"/>
        <w:rPr>
          <w:rFonts w:ascii="Arial" w:hAnsi="Arial" w:cs="Arial"/>
          <w:b/>
          <w:sz w:val="24"/>
          <w:szCs w:val="24"/>
        </w:rPr>
      </w:pPr>
    </w:p>
    <w:p w:rsidR="00632283" w:rsidRPr="00A478D3" w:rsidRDefault="00632283" w:rsidP="0061326E">
      <w:pPr>
        <w:rPr>
          <w:rFonts w:ascii="Arial" w:hAnsi="Arial" w:cs="Arial"/>
          <w:b/>
          <w:sz w:val="24"/>
          <w:szCs w:val="24"/>
        </w:rPr>
      </w:pPr>
      <w:r w:rsidRPr="00A478D3">
        <w:rPr>
          <w:rFonts w:ascii="Arial" w:hAnsi="Arial" w:cs="Arial"/>
          <w:b/>
          <w:sz w:val="24"/>
          <w:szCs w:val="24"/>
        </w:rPr>
        <w:t>СКЛЮЧВАНЕ НА ПИСМЕН ДОГОВОР ЗА ОБЩЕСТВЕНА ПОРЪЧКА</w:t>
      </w:r>
    </w:p>
    <w:p w:rsidR="00632283" w:rsidRPr="00A478D3" w:rsidRDefault="00632283" w:rsidP="004D6658">
      <w:pPr>
        <w:jc w:val="both"/>
        <w:rPr>
          <w:rFonts w:ascii="Arial" w:hAnsi="Arial" w:cs="Arial"/>
          <w:sz w:val="24"/>
          <w:szCs w:val="24"/>
        </w:rPr>
      </w:pPr>
    </w:p>
    <w:p w:rsidR="00632283" w:rsidRPr="00A478D3" w:rsidRDefault="00632283" w:rsidP="004D6658">
      <w:pPr>
        <w:jc w:val="both"/>
        <w:rPr>
          <w:rFonts w:ascii="Arial" w:hAnsi="Arial" w:cs="Arial"/>
          <w:sz w:val="24"/>
          <w:szCs w:val="24"/>
        </w:rPr>
      </w:pPr>
      <w:r w:rsidRPr="00A478D3">
        <w:rPr>
          <w:rFonts w:ascii="Arial" w:hAnsi="Arial" w:cs="Arial"/>
          <w:sz w:val="24"/>
          <w:szCs w:val="24"/>
        </w:rPr>
        <w:t>Възложителят сключва писмен договор по съответната обособена позиция на обществената поръчка с лицето, определено за изпълнител. Когато едно лице е избрано за изпълнител по повече от една обособена позиция възложителят може да сключи един договор, за обособените позиции, по които лицето е определено за изпълнител.</w:t>
      </w:r>
    </w:p>
    <w:p w:rsidR="00632283" w:rsidRPr="00A478D3" w:rsidRDefault="00632283" w:rsidP="004D6658">
      <w:pPr>
        <w:jc w:val="both"/>
        <w:rPr>
          <w:rFonts w:ascii="Arial" w:hAnsi="Arial" w:cs="Arial"/>
          <w:sz w:val="24"/>
          <w:szCs w:val="24"/>
        </w:rPr>
      </w:pPr>
    </w:p>
    <w:p w:rsidR="00632283" w:rsidRPr="00A478D3" w:rsidRDefault="00632283" w:rsidP="004D6658">
      <w:pPr>
        <w:jc w:val="both"/>
        <w:rPr>
          <w:rFonts w:ascii="Arial" w:hAnsi="Arial" w:cs="Arial"/>
          <w:sz w:val="24"/>
          <w:szCs w:val="24"/>
        </w:rPr>
      </w:pPr>
      <w:r w:rsidRPr="00A478D3">
        <w:rPr>
          <w:rFonts w:ascii="Arial" w:hAnsi="Arial" w:cs="Arial"/>
          <w:sz w:val="24"/>
          <w:szCs w:val="24"/>
        </w:rPr>
        <w:t>Писменият договор за обществена поръчка следва да съответства на приложения в документацията проект, допълнен с всички предложения от офертата на лицето, въз основа на които е определено за изпълнител.</w:t>
      </w:r>
    </w:p>
    <w:p w:rsidR="00632283" w:rsidRPr="00A478D3" w:rsidRDefault="00632283" w:rsidP="004D6658">
      <w:pPr>
        <w:jc w:val="both"/>
        <w:rPr>
          <w:rFonts w:ascii="Arial" w:hAnsi="Arial" w:cs="Arial"/>
          <w:sz w:val="24"/>
          <w:szCs w:val="24"/>
        </w:rPr>
      </w:pPr>
    </w:p>
    <w:p w:rsidR="00632283" w:rsidRPr="00A478D3" w:rsidRDefault="00632283" w:rsidP="004D6658">
      <w:pPr>
        <w:jc w:val="both"/>
        <w:rPr>
          <w:rFonts w:ascii="Arial" w:hAnsi="Arial" w:cs="Arial"/>
          <w:sz w:val="24"/>
          <w:szCs w:val="24"/>
        </w:rPr>
      </w:pPr>
      <w:r w:rsidRPr="00A478D3">
        <w:rPr>
          <w:rFonts w:ascii="Arial" w:hAnsi="Arial" w:cs="Arial"/>
          <w:sz w:val="24"/>
          <w:szCs w:val="24"/>
        </w:rPr>
        <w:t>Писмен договор за възлагане на обществената поръчка не се сключва с лице, определено за изпълнител, което при подписването на договора:</w:t>
      </w:r>
    </w:p>
    <w:p w:rsidR="00632283" w:rsidRPr="00A478D3" w:rsidRDefault="00632283" w:rsidP="003606F7">
      <w:pPr>
        <w:pStyle w:val="ListParagraph"/>
        <w:numPr>
          <w:ilvl w:val="0"/>
          <w:numId w:val="12"/>
        </w:numPr>
        <w:jc w:val="both"/>
        <w:rPr>
          <w:rFonts w:ascii="Arial" w:hAnsi="Arial" w:cs="Arial"/>
          <w:sz w:val="24"/>
          <w:szCs w:val="24"/>
        </w:rPr>
      </w:pPr>
      <w:r w:rsidRPr="00A478D3">
        <w:rPr>
          <w:rFonts w:ascii="Arial" w:hAnsi="Arial" w:cs="Arial"/>
          <w:sz w:val="24"/>
          <w:szCs w:val="24"/>
        </w:rPr>
        <w:t xml:space="preserve">не представи определената гаранция за изпълнение на договора; </w:t>
      </w:r>
    </w:p>
    <w:p w:rsidR="00632283" w:rsidRPr="00A478D3" w:rsidRDefault="00632283" w:rsidP="004D6658">
      <w:pPr>
        <w:pStyle w:val="ListParagraph"/>
        <w:numPr>
          <w:ilvl w:val="0"/>
          <w:numId w:val="12"/>
        </w:numPr>
        <w:jc w:val="both"/>
        <w:rPr>
          <w:rFonts w:ascii="Arial" w:hAnsi="Arial" w:cs="Arial"/>
          <w:sz w:val="24"/>
          <w:szCs w:val="24"/>
        </w:rPr>
      </w:pPr>
      <w:r w:rsidRPr="00A478D3">
        <w:rPr>
          <w:rFonts w:ascii="Arial" w:hAnsi="Arial" w:cs="Arial"/>
          <w:sz w:val="24"/>
          <w:szCs w:val="24"/>
        </w:rPr>
        <w:t>не представи документи, издадени от компетентен орган, за удостоверяване липсата на обстоятелства по чл.47, ал.1, т.1 и декларации за липсата на обстоятелства по чл.47, ал.5 от ЗОП.</w:t>
      </w:r>
    </w:p>
    <w:p w:rsidR="00632283" w:rsidRPr="00A478D3" w:rsidRDefault="00632283" w:rsidP="00845DB7">
      <w:pPr>
        <w:jc w:val="both"/>
        <w:rPr>
          <w:rFonts w:ascii="Arial" w:hAnsi="Arial" w:cs="Arial"/>
          <w:sz w:val="24"/>
          <w:szCs w:val="24"/>
        </w:rPr>
      </w:pPr>
      <w:r w:rsidRPr="00A478D3">
        <w:rPr>
          <w:rFonts w:ascii="Arial" w:hAnsi="Arial" w:cs="Arial"/>
          <w:sz w:val="24"/>
          <w:szCs w:val="24"/>
        </w:rPr>
        <w:tab/>
      </w:r>
      <w:r w:rsidRPr="00A478D3">
        <w:rPr>
          <w:rFonts w:ascii="Arial" w:hAnsi="Arial" w:cs="Arial"/>
          <w:sz w:val="24"/>
          <w:szCs w:val="24"/>
        </w:rPr>
        <w:tab/>
      </w:r>
    </w:p>
    <w:p w:rsidR="00632283" w:rsidRPr="00A478D3" w:rsidRDefault="00632283" w:rsidP="009A254C">
      <w:pPr>
        <w:rPr>
          <w:rFonts w:ascii="Arial" w:hAnsi="Arial" w:cs="Arial"/>
          <w:sz w:val="24"/>
          <w:szCs w:val="24"/>
        </w:rPr>
      </w:pPr>
    </w:p>
    <w:p w:rsidR="00632283" w:rsidRPr="00A478D3" w:rsidRDefault="00632283" w:rsidP="00555E9E">
      <w:pPr>
        <w:tabs>
          <w:tab w:val="left" w:pos="6123"/>
        </w:tabs>
        <w:rPr>
          <w:rFonts w:ascii="Arial" w:hAnsi="Arial" w:cs="Arial"/>
          <w:sz w:val="24"/>
          <w:szCs w:val="24"/>
        </w:rPr>
      </w:pPr>
      <w:r w:rsidRPr="00A478D3">
        <w:rPr>
          <w:rFonts w:ascii="Arial" w:hAnsi="Arial" w:cs="Arial"/>
          <w:sz w:val="24"/>
          <w:szCs w:val="24"/>
        </w:rPr>
        <w:tab/>
      </w:r>
    </w:p>
    <w:sectPr w:rsidR="00632283" w:rsidRPr="00A478D3" w:rsidSect="00D33906">
      <w:footerReference w:type="default" r:id="rId9"/>
      <w:pgSz w:w="12240" w:h="15840" w:code="1"/>
      <w:pgMar w:top="720" w:right="720" w:bottom="720" w:left="720" w:header="227" w:footer="170" w:gutter="0"/>
      <w:cols w:space="708"/>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A62" w:rsidRDefault="00891A62" w:rsidP="004F66B8">
      <w:r>
        <w:separator/>
      </w:r>
    </w:p>
  </w:endnote>
  <w:endnote w:type="continuationSeparator" w:id="0">
    <w:p w:rsidR="00891A62" w:rsidRDefault="00891A62" w:rsidP="004F66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BE1" w:rsidRDefault="001B2110">
    <w:pPr>
      <w:pStyle w:val="Footer"/>
      <w:jc w:val="right"/>
    </w:pPr>
    <w:fldSimple w:instr=" PAGE   \* MERGEFORMAT ">
      <w:r w:rsidR="00C21426">
        <w:rPr>
          <w:noProof/>
        </w:rPr>
        <w:t>12</w:t>
      </w:r>
    </w:fldSimple>
  </w:p>
  <w:p w:rsidR="005E6BE1" w:rsidRDefault="005E6BE1">
    <w:pPr>
      <w:pStyle w:val="Foo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A62" w:rsidRDefault="00891A62" w:rsidP="004F66B8">
      <w:r>
        <w:separator/>
      </w:r>
    </w:p>
  </w:footnote>
  <w:footnote w:type="continuationSeparator" w:id="0">
    <w:p w:rsidR="00891A62" w:rsidRDefault="00891A62" w:rsidP="004F66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C4DCA"/>
    <w:multiLevelType w:val="hybridMultilevel"/>
    <w:tmpl w:val="E604CBF4"/>
    <w:lvl w:ilvl="0" w:tplc="0402000F">
      <w:start w:val="2"/>
      <w:numFmt w:val="decimal"/>
      <w:lvlText w:val="%1."/>
      <w:lvlJc w:val="left"/>
      <w:pPr>
        <w:tabs>
          <w:tab w:val="num" w:pos="720"/>
        </w:tabs>
        <w:ind w:left="720" w:hanging="360"/>
      </w:pPr>
      <w:rPr>
        <w:rFonts w:cs="Times New Roman" w:hint="default"/>
        <w:b w:val="0"/>
        <w:i w:val="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
    <w:nsid w:val="0B0201A6"/>
    <w:multiLevelType w:val="multilevel"/>
    <w:tmpl w:val="BB40331A"/>
    <w:lvl w:ilvl="0">
      <w:start w:val="1"/>
      <w:numFmt w:val="decimal"/>
      <w:pStyle w:val="Style9"/>
      <w:lvlText w:val="%1."/>
      <w:lvlJc w:val="left"/>
      <w:pPr>
        <w:tabs>
          <w:tab w:val="num" w:pos="694"/>
        </w:tabs>
        <w:ind w:left="-327" w:firstLine="567"/>
      </w:pPr>
      <w:rPr>
        <w:rFonts w:cs="Times New Roman" w:hint="default"/>
        <w:b/>
      </w:rPr>
    </w:lvl>
    <w:lvl w:ilvl="1">
      <w:start w:val="1"/>
      <w:numFmt w:val="decimal"/>
      <w:lvlText w:val="%1.%2."/>
      <w:lvlJc w:val="left"/>
      <w:pPr>
        <w:tabs>
          <w:tab w:val="num" w:pos="1021"/>
        </w:tabs>
        <w:ind w:firstLine="851"/>
      </w:pPr>
      <w:rPr>
        <w:rFonts w:cs="Times New Roman" w:hint="default"/>
      </w:rPr>
    </w:lvl>
    <w:lvl w:ilvl="2">
      <w:start w:val="1"/>
      <w:numFmt w:val="decimal"/>
      <w:lvlText w:val="%1.%2.%3."/>
      <w:lvlJc w:val="left"/>
      <w:pPr>
        <w:tabs>
          <w:tab w:val="num" w:pos="2389"/>
        </w:tabs>
        <w:ind w:left="2389" w:hanging="720"/>
      </w:pPr>
      <w:rPr>
        <w:rFonts w:cs="Times New Roman" w:hint="default"/>
      </w:rPr>
    </w:lvl>
    <w:lvl w:ilvl="3">
      <w:start w:val="1"/>
      <w:numFmt w:val="decimal"/>
      <w:lvlText w:val="%1.%2.%3.%4."/>
      <w:lvlJc w:val="left"/>
      <w:pPr>
        <w:tabs>
          <w:tab w:val="num" w:pos="2869"/>
        </w:tabs>
        <w:ind w:left="2869" w:hanging="720"/>
      </w:pPr>
      <w:rPr>
        <w:rFonts w:cs="Times New Roman" w:hint="default"/>
      </w:rPr>
    </w:lvl>
    <w:lvl w:ilvl="4">
      <w:start w:val="1"/>
      <w:numFmt w:val="decimal"/>
      <w:lvlText w:val="%1.%2.%3.%4.%5."/>
      <w:lvlJc w:val="left"/>
      <w:pPr>
        <w:tabs>
          <w:tab w:val="num" w:pos="3709"/>
        </w:tabs>
        <w:ind w:left="3709" w:hanging="1080"/>
      </w:pPr>
      <w:rPr>
        <w:rFonts w:cs="Times New Roman" w:hint="default"/>
      </w:rPr>
    </w:lvl>
    <w:lvl w:ilvl="5">
      <w:start w:val="1"/>
      <w:numFmt w:val="decimal"/>
      <w:lvlText w:val="%1.%2.%3.%4.%5.%6."/>
      <w:lvlJc w:val="left"/>
      <w:pPr>
        <w:tabs>
          <w:tab w:val="num" w:pos="4189"/>
        </w:tabs>
        <w:ind w:left="4189" w:hanging="1080"/>
      </w:pPr>
      <w:rPr>
        <w:rFonts w:cs="Times New Roman" w:hint="default"/>
      </w:rPr>
    </w:lvl>
    <w:lvl w:ilvl="6">
      <w:start w:val="1"/>
      <w:numFmt w:val="decimal"/>
      <w:lvlText w:val="%1.%2.%3.%4.%5.%6.%7."/>
      <w:lvlJc w:val="left"/>
      <w:pPr>
        <w:tabs>
          <w:tab w:val="num" w:pos="5029"/>
        </w:tabs>
        <w:ind w:left="5029" w:hanging="1440"/>
      </w:pPr>
      <w:rPr>
        <w:rFonts w:cs="Times New Roman" w:hint="default"/>
      </w:rPr>
    </w:lvl>
    <w:lvl w:ilvl="7">
      <w:start w:val="1"/>
      <w:numFmt w:val="decimal"/>
      <w:lvlText w:val="%1.%2.%3.%4.%5.%6.%7.%8."/>
      <w:lvlJc w:val="left"/>
      <w:pPr>
        <w:tabs>
          <w:tab w:val="num" w:pos="5509"/>
        </w:tabs>
        <w:ind w:left="5509" w:hanging="1440"/>
      </w:pPr>
      <w:rPr>
        <w:rFonts w:cs="Times New Roman" w:hint="default"/>
      </w:rPr>
    </w:lvl>
    <w:lvl w:ilvl="8">
      <w:start w:val="1"/>
      <w:numFmt w:val="decimal"/>
      <w:lvlText w:val="%1.%2.%3.%4.%5.%6.%7.%8.%9."/>
      <w:lvlJc w:val="left"/>
      <w:pPr>
        <w:tabs>
          <w:tab w:val="num" w:pos="6349"/>
        </w:tabs>
        <w:ind w:left="6349" w:hanging="1800"/>
      </w:pPr>
      <w:rPr>
        <w:rFonts w:cs="Times New Roman" w:hint="default"/>
      </w:rPr>
    </w:lvl>
  </w:abstractNum>
  <w:abstractNum w:abstractNumId="2">
    <w:nsid w:val="0C3500FC"/>
    <w:multiLevelType w:val="hybridMultilevel"/>
    <w:tmpl w:val="63AE61F2"/>
    <w:lvl w:ilvl="0" w:tplc="9CD4E09C">
      <w:start w:val="1"/>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6B0031E"/>
    <w:multiLevelType w:val="hybridMultilevel"/>
    <w:tmpl w:val="BFEEA394"/>
    <w:lvl w:ilvl="0" w:tplc="2E3AC15E">
      <w:start w:val="6"/>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F5C481D"/>
    <w:multiLevelType w:val="hybridMultilevel"/>
    <w:tmpl w:val="A7CA7614"/>
    <w:lvl w:ilvl="0" w:tplc="801ACE84">
      <w:start w:val="3"/>
      <w:numFmt w:val="bullet"/>
      <w:lvlText w:val="-"/>
      <w:lvlJc w:val="left"/>
      <w:pPr>
        <w:ind w:left="908" w:hanging="360"/>
      </w:pPr>
      <w:rPr>
        <w:rFonts w:ascii="Times New Roman" w:eastAsia="Times New Roman" w:hAnsi="Times New Roman" w:hint="default"/>
      </w:rPr>
    </w:lvl>
    <w:lvl w:ilvl="1" w:tplc="04020003" w:tentative="1">
      <w:start w:val="1"/>
      <w:numFmt w:val="bullet"/>
      <w:lvlText w:val="o"/>
      <w:lvlJc w:val="left"/>
      <w:pPr>
        <w:ind w:left="1628" w:hanging="360"/>
      </w:pPr>
      <w:rPr>
        <w:rFonts w:ascii="Courier New" w:hAnsi="Courier New" w:cs="Courier New" w:hint="default"/>
      </w:rPr>
    </w:lvl>
    <w:lvl w:ilvl="2" w:tplc="04020005" w:tentative="1">
      <w:start w:val="1"/>
      <w:numFmt w:val="bullet"/>
      <w:lvlText w:val=""/>
      <w:lvlJc w:val="left"/>
      <w:pPr>
        <w:ind w:left="2348" w:hanging="360"/>
      </w:pPr>
      <w:rPr>
        <w:rFonts w:ascii="Wingdings" w:hAnsi="Wingdings" w:hint="default"/>
      </w:rPr>
    </w:lvl>
    <w:lvl w:ilvl="3" w:tplc="04020001" w:tentative="1">
      <w:start w:val="1"/>
      <w:numFmt w:val="bullet"/>
      <w:lvlText w:val=""/>
      <w:lvlJc w:val="left"/>
      <w:pPr>
        <w:ind w:left="3068" w:hanging="360"/>
      </w:pPr>
      <w:rPr>
        <w:rFonts w:ascii="Symbol" w:hAnsi="Symbol" w:hint="default"/>
      </w:rPr>
    </w:lvl>
    <w:lvl w:ilvl="4" w:tplc="04020003" w:tentative="1">
      <w:start w:val="1"/>
      <w:numFmt w:val="bullet"/>
      <w:lvlText w:val="o"/>
      <w:lvlJc w:val="left"/>
      <w:pPr>
        <w:ind w:left="3788" w:hanging="360"/>
      </w:pPr>
      <w:rPr>
        <w:rFonts w:ascii="Courier New" w:hAnsi="Courier New" w:cs="Courier New" w:hint="default"/>
      </w:rPr>
    </w:lvl>
    <w:lvl w:ilvl="5" w:tplc="04020005" w:tentative="1">
      <w:start w:val="1"/>
      <w:numFmt w:val="bullet"/>
      <w:lvlText w:val=""/>
      <w:lvlJc w:val="left"/>
      <w:pPr>
        <w:ind w:left="4508" w:hanging="360"/>
      </w:pPr>
      <w:rPr>
        <w:rFonts w:ascii="Wingdings" w:hAnsi="Wingdings" w:hint="default"/>
      </w:rPr>
    </w:lvl>
    <w:lvl w:ilvl="6" w:tplc="04020001" w:tentative="1">
      <w:start w:val="1"/>
      <w:numFmt w:val="bullet"/>
      <w:lvlText w:val=""/>
      <w:lvlJc w:val="left"/>
      <w:pPr>
        <w:ind w:left="5228" w:hanging="360"/>
      </w:pPr>
      <w:rPr>
        <w:rFonts w:ascii="Symbol" w:hAnsi="Symbol" w:hint="default"/>
      </w:rPr>
    </w:lvl>
    <w:lvl w:ilvl="7" w:tplc="04020003" w:tentative="1">
      <w:start w:val="1"/>
      <w:numFmt w:val="bullet"/>
      <w:lvlText w:val="o"/>
      <w:lvlJc w:val="left"/>
      <w:pPr>
        <w:ind w:left="5948" w:hanging="360"/>
      </w:pPr>
      <w:rPr>
        <w:rFonts w:ascii="Courier New" w:hAnsi="Courier New" w:cs="Courier New" w:hint="default"/>
      </w:rPr>
    </w:lvl>
    <w:lvl w:ilvl="8" w:tplc="04020005" w:tentative="1">
      <w:start w:val="1"/>
      <w:numFmt w:val="bullet"/>
      <w:lvlText w:val=""/>
      <w:lvlJc w:val="left"/>
      <w:pPr>
        <w:ind w:left="6668" w:hanging="360"/>
      </w:pPr>
      <w:rPr>
        <w:rFonts w:ascii="Wingdings" w:hAnsi="Wingdings" w:hint="default"/>
      </w:rPr>
    </w:lvl>
  </w:abstractNum>
  <w:abstractNum w:abstractNumId="5">
    <w:nsid w:val="26E84C3C"/>
    <w:multiLevelType w:val="hybridMultilevel"/>
    <w:tmpl w:val="E2BCE906"/>
    <w:lvl w:ilvl="0" w:tplc="04020001">
      <w:start w:val="1"/>
      <w:numFmt w:val="bullet"/>
      <w:lvlText w:val=""/>
      <w:lvlJc w:val="left"/>
      <w:pPr>
        <w:tabs>
          <w:tab w:val="num" w:pos="1068"/>
        </w:tabs>
        <w:ind w:left="1068" w:hanging="360"/>
      </w:pPr>
      <w:rPr>
        <w:rFonts w:ascii="Symbol" w:hAnsi="Symbol" w:hint="default"/>
      </w:rPr>
    </w:lvl>
    <w:lvl w:ilvl="1" w:tplc="04020003">
      <w:start w:val="1"/>
      <w:numFmt w:val="bullet"/>
      <w:lvlText w:val="o"/>
      <w:lvlJc w:val="left"/>
      <w:pPr>
        <w:tabs>
          <w:tab w:val="num" w:pos="1788"/>
        </w:tabs>
        <w:ind w:left="1788" w:hanging="360"/>
      </w:pPr>
      <w:rPr>
        <w:rFonts w:ascii="Courier New" w:hAnsi="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6">
    <w:nsid w:val="2E867ED7"/>
    <w:multiLevelType w:val="hybridMultilevel"/>
    <w:tmpl w:val="9A6233AC"/>
    <w:lvl w:ilvl="0" w:tplc="04020005">
      <w:start w:val="1"/>
      <w:numFmt w:val="bullet"/>
      <w:lvlText w:val=""/>
      <w:lvlJc w:val="left"/>
      <w:pPr>
        <w:tabs>
          <w:tab w:val="num" w:pos="860"/>
        </w:tabs>
        <w:ind w:left="860" w:hanging="360"/>
      </w:pPr>
      <w:rPr>
        <w:rFonts w:ascii="Wingdings" w:hAnsi="Wingdings" w:hint="default"/>
      </w:rPr>
    </w:lvl>
    <w:lvl w:ilvl="1" w:tplc="04020003">
      <w:start w:val="1"/>
      <w:numFmt w:val="bullet"/>
      <w:lvlText w:val="o"/>
      <w:lvlJc w:val="left"/>
      <w:pPr>
        <w:tabs>
          <w:tab w:val="num" w:pos="1580"/>
        </w:tabs>
        <w:ind w:left="1580" w:hanging="360"/>
      </w:pPr>
      <w:rPr>
        <w:rFonts w:ascii="Courier New" w:hAnsi="Courier New" w:hint="default"/>
      </w:rPr>
    </w:lvl>
    <w:lvl w:ilvl="2" w:tplc="04020005">
      <w:start w:val="1"/>
      <w:numFmt w:val="bullet"/>
      <w:lvlText w:val=""/>
      <w:lvlJc w:val="left"/>
      <w:pPr>
        <w:tabs>
          <w:tab w:val="num" w:pos="2300"/>
        </w:tabs>
        <w:ind w:left="2300" w:hanging="360"/>
      </w:pPr>
      <w:rPr>
        <w:rFonts w:ascii="Wingdings" w:hAnsi="Wingdings" w:hint="default"/>
      </w:rPr>
    </w:lvl>
    <w:lvl w:ilvl="3" w:tplc="04020001" w:tentative="1">
      <w:start w:val="1"/>
      <w:numFmt w:val="bullet"/>
      <w:lvlText w:val=""/>
      <w:lvlJc w:val="left"/>
      <w:pPr>
        <w:tabs>
          <w:tab w:val="num" w:pos="3020"/>
        </w:tabs>
        <w:ind w:left="3020" w:hanging="360"/>
      </w:pPr>
      <w:rPr>
        <w:rFonts w:ascii="Symbol" w:hAnsi="Symbol" w:hint="default"/>
      </w:rPr>
    </w:lvl>
    <w:lvl w:ilvl="4" w:tplc="04020003" w:tentative="1">
      <w:start w:val="1"/>
      <w:numFmt w:val="bullet"/>
      <w:lvlText w:val="o"/>
      <w:lvlJc w:val="left"/>
      <w:pPr>
        <w:tabs>
          <w:tab w:val="num" w:pos="3740"/>
        </w:tabs>
        <w:ind w:left="3740" w:hanging="360"/>
      </w:pPr>
      <w:rPr>
        <w:rFonts w:ascii="Courier New" w:hAnsi="Courier New" w:hint="default"/>
      </w:rPr>
    </w:lvl>
    <w:lvl w:ilvl="5" w:tplc="04020005" w:tentative="1">
      <w:start w:val="1"/>
      <w:numFmt w:val="bullet"/>
      <w:lvlText w:val=""/>
      <w:lvlJc w:val="left"/>
      <w:pPr>
        <w:tabs>
          <w:tab w:val="num" w:pos="4460"/>
        </w:tabs>
        <w:ind w:left="4460" w:hanging="360"/>
      </w:pPr>
      <w:rPr>
        <w:rFonts w:ascii="Wingdings" w:hAnsi="Wingdings" w:hint="default"/>
      </w:rPr>
    </w:lvl>
    <w:lvl w:ilvl="6" w:tplc="04020001" w:tentative="1">
      <w:start w:val="1"/>
      <w:numFmt w:val="bullet"/>
      <w:lvlText w:val=""/>
      <w:lvlJc w:val="left"/>
      <w:pPr>
        <w:tabs>
          <w:tab w:val="num" w:pos="5180"/>
        </w:tabs>
        <w:ind w:left="5180" w:hanging="360"/>
      </w:pPr>
      <w:rPr>
        <w:rFonts w:ascii="Symbol" w:hAnsi="Symbol" w:hint="default"/>
      </w:rPr>
    </w:lvl>
    <w:lvl w:ilvl="7" w:tplc="04020003" w:tentative="1">
      <w:start w:val="1"/>
      <w:numFmt w:val="bullet"/>
      <w:lvlText w:val="o"/>
      <w:lvlJc w:val="left"/>
      <w:pPr>
        <w:tabs>
          <w:tab w:val="num" w:pos="5900"/>
        </w:tabs>
        <w:ind w:left="5900" w:hanging="360"/>
      </w:pPr>
      <w:rPr>
        <w:rFonts w:ascii="Courier New" w:hAnsi="Courier New" w:hint="default"/>
      </w:rPr>
    </w:lvl>
    <w:lvl w:ilvl="8" w:tplc="04020005" w:tentative="1">
      <w:start w:val="1"/>
      <w:numFmt w:val="bullet"/>
      <w:lvlText w:val=""/>
      <w:lvlJc w:val="left"/>
      <w:pPr>
        <w:tabs>
          <w:tab w:val="num" w:pos="6620"/>
        </w:tabs>
        <w:ind w:left="6620" w:hanging="360"/>
      </w:pPr>
      <w:rPr>
        <w:rFonts w:ascii="Wingdings" w:hAnsi="Wingdings" w:hint="default"/>
      </w:rPr>
    </w:lvl>
  </w:abstractNum>
  <w:abstractNum w:abstractNumId="7">
    <w:nsid w:val="3DEF362D"/>
    <w:multiLevelType w:val="hybridMultilevel"/>
    <w:tmpl w:val="450A1842"/>
    <w:lvl w:ilvl="0" w:tplc="04020005">
      <w:start w:val="1"/>
      <w:numFmt w:val="bullet"/>
      <w:lvlText w:val=""/>
      <w:lvlJc w:val="left"/>
      <w:pPr>
        <w:tabs>
          <w:tab w:val="num" w:pos="1068"/>
        </w:tabs>
        <w:ind w:left="1068" w:hanging="360"/>
      </w:pPr>
      <w:rPr>
        <w:rFonts w:ascii="Wingdings" w:hAnsi="Wingdings" w:hint="default"/>
      </w:rPr>
    </w:lvl>
    <w:lvl w:ilvl="1" w:tplc="04020003" w:tentative="1">
      <w:start w:val="1"/>
      <w:numFmt w:val="bullet"/>
      <w:lvlText w:val="o"/>
      <w:lvlJc w:val="left"/>
      <w:pPr>
        <w:tabs>
          <w:tab w:val="num" w:pos="1788"/>
        </w:tabs>
        <w:ind w:left="1788" w:hanging="360"/>
      </w:pPr>
      <w:rPr>
        <w:rFonts w:ascii="Courier New" w:hAnsi="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8">
    <w:nsid w:val="47A259F2"/>
    <w:multiLevelType w:val="hybridMultilevel"/>
    <w:tmpl w:val="BFF6B2FE"/>
    <w:lvl w:ilvl="0" w:tplc="B3ECE188">
      <w:start w:val="1"/>
      <w:numFmt w:val="decimal"/>
      <w:lvlText w:val="%1."/>
      <w:lvlJc w:val="left"/>
      <w:pPr>
        <w:tabs>
          <w:tab w:val="num" w:pos="735"/>
        </w:tabs>
        <w:ind w:left="735" w:hanging="375"/>
      </w:pPr>
      <w:rPr>
        <w:rFonts w:cs="Times New Roman" w:hint="default"/>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4ADC12C9"/>
    <w:multiLevelType w:val="hybridMultilevel"/>
    <w:tmpl w:val="CD444320"/>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0">
    <w:nsid w:val="4C41155A"/>
    <w:multiLevelType w:val="hybridMultilevel"/>
    <w:tmpl w:val="5C8AA862"/>
    <w:lvl w:ilvl="0" w:tplc="801ACE84">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EFC68CB"/>
    <w:multiLevelType w:val="hybridMultilevel"/>
    <w:tmpl w:val="87CAF76E"/>
    <w:lvl w:ilvl="0" w:tplc="D13C829E">
      <w:start w:val="1"/>
      <w:numFmt w:val="decimal"/>
      <w:lvlText w:val="%1."/>
      <w:lvlJc w:val="left"/>
      <w:pPr>
        <w:tabs>
          <w:tab w:val="num" w:pos="1068"/>
        </w:tabs>
        <w:ind w:left="1068" w:hanging="360"/>
      </w:pPr>
      <w:rPr>
        <w:rFonts w:cs="Times New Roman" w:hint="default"/>
        <w:sz w:val="24"/>
      </w:rPr>
    </w:lvl>
    <w:lvl w:ilvl="1" w:tplc="04020019" w:tentative="1">
      <w:start w:val="1"/>
      <w:numFmt w:val="lowerLetter"/>
      <w:lvlText w:val="%2."/>
      <w:lvlJc w:val="left"/>
      <w:pPr>
        <w:tabs>
          <w:tab w:val="num" w:pos="1788"/>
        </w:tabs>
        <w:ind w:left="1788" w:hanging="360"/>
      </w:pPr>
      <w:rPr>
        <w:rFonts w:cs="Times New Roman"/>
      </w:rPr>
    </w:lvl>
    <w:lvl w:ilvl="2" w:tplc="0402001B" w:tentative="1">
      <w:start w:val="1"/>
      <w:numFmt w:val="lowerRoman"/>
      <w:lvlText w:val="%3."/>
      <w:lvlJc w:val="right"/>
      <w:pPr>
        <w:tabs>
          <w:tab w:val="num" w:pos="2508"/>
        </w:tabs>
        <w:ind w:left="2508" w:hanging="180"/>
      </w:pPr>
      <w:rPr>
        <w:rFonts w:cs="Times New Roman"/>
      </w:rPr>
    </w:lvl>
    <w:lvl w:ilvl="3" w:tplc="0402000F" w:tentative="1">
      <w:start w:val="1"/>
      <w:numFmt w:val="decimal"/>
      <w:lvlText w:val="%4."/>
      <w:lvlJc w:val="left"/>
      <w:pPr>
        <w:tabs>
          <w:tab w:val="num" w:pos="3228"/>
        </w:tabs>
        <w:ind w:left="3228" w:hanging="360"/>
      </w:pPr>
      <w:rPr>
        <w:rFonts w:cs="Times New Roman"/>
      </w:rPr>
    </w:lvl>
    <w:lvl w:ilvl="4" w:tplc="04020019" w:tentative="1">
      <w:start w:val="1"/>
      <w:numFmt w:val="lowerLetter"/>
      <w:lvlText w:val="%5."/>
      <w:lvlJc w:val="left"/>
      <w:pPr>
        <w:tabs>
          <w:tab w:val="num" w:pos="3948"/>
        </w:tabs>
        <w:ind w:left="3948" w:hanging="360"/>
      </w:pPr>
      <w:rPr>
        <w:rFonts w:cs="Times New Roman"/>
      </w:rPr>
    </w:lvl>
    <w:lvl w:ilvl="5" w:tplc="0402001B" w:tentative="1">
      <w:start w:val="1"/>
      <w:numFmt w:val="lowerRoman"/>
      <w:lvlText w:val="%6."/>
      <w:lvlJc w:val="right"/>
      <w:pPr>
        <w:tabs>
          <w:tab w:val="num" w:pos="4668"/>
        </w:tabs>
        <w:ind w:left="4668" w:hanging="180"/>
      </w:pPr>
      <w:rPr>
        <w:rFonts w:cs="Times New Roman"/>
      </w:rPr>
    </w:lvl>
    <w:lvl w:ilvl="6" w:tplc="0402000F" w:tentative="1">
      <w:start w:val="1"/>
      <w:numFmt w:val="decimal"/>
      <w:lvlText w:val="%7."/>
      <w:lvlJc w:val="left"/>
      <w:pPr>
        <w:tabs>
          <w:tab w:val="num" w:pos="5388"/>
        </w:tabs>
        <w:ind w:left="5388" w:hanging="360"/>
      </w:pPr>
      <w:rPr>
        <w:rFonts w:cs="Times New Roman"/>
      </w:rPr>
    </w:lvl>
    <w:lvl w:ilvl="7" w:tplc="04020019" w:tentative="1">
      <w:start w:val="1"/>
      <w:numFmt w:val="lowerLetter"/>
      <w:lvlText w:val="%8."/>
      <w:lvlJc w:val="left"/>
      <w:pPr>
        <w:tabs>
          <w:tab w:val="num" w:pos="6108"/>
        </w:tabs>
        <w:ind w:left="6108" w:hanging="360"/>
      </w:pPr>
      <w:rPr>
        <w:rFonts w:cs="Times New Roman"/>
      </w:rPr>
    </w:lvl>
    <w:lvl w:ilvl="8" w:tplc="0402001B" w:tentative="1">
      <w:start w:val="1"/>
      <w:numFmt w:val="lowerRoman"/>
      <w:lvlText w:val="%9."/>
      <w:lvlJc w:val="right"/>
      <w:pPr>
        <w:tabs>
          <w:tab w:val="num" w:pos="6828"/>
        </w:tabs>
        <w:ind w:left="6828" w:hanging="180"/>
      </w:pPr>
      <w:rPr>
        <w:rFonts w:cs="Times New Roman"/>
      </w:rPr>
    </w:lvl>
  </w:abstractNum>
  <w:abstractNum w:abstractNumId="12">
    <w:nsid w:val="578D791E"/>
    <w:multiLevelType w:val="hybridMultilevel"/>
    <w:tmpl w:val="E198446A"/>
    <w:lvl w:ilvl="0" w:tplc="0402000F">
      <w:start w:val="2"/>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3">
    <w:nsid w:val="58B271F5"/>
    <w:multiLevelType w:val="hybridMultilevel"/>
    <w:tmpl w:val="16922B4E"/>
    <w:lvl w:ilvl="0" w:tplc="1C706E32">
      <w:start w:val="3"/>
      <w:numFmt w:val="bullet"/>
      <w:lvlText w:val="-"/>
      <w:lvlJc w:val="left"/>
      <w:pPr>
        <w:ind w:left="643" w:hanging="360"/>
      </w:pPr>
      <w:rPr>
        <w:rFonts w:ascii="Times New Roman" w:eastAsia="Times New Roman" w:hAnsi="Times New Roman" w:hint="default"/>
      </w:rPr>
    </w:lvl>
    <w:lvl w:ilvl="1" w:tplc="04020003" w:tentative="1">
      <w:start w:val="1"/>
      <w:numFmt w:val="bullet"/>
      <w:lvlText w:val="o"/>
      <w:lvlJc w:val="left"/>
      <w:pPr>
        <w:ind w:left="1363" w:hanging="360"/>
      </w:pPr>
      <w:rPr>
        <w:rFonts w:ascii="Courier New" w:hAnsi="Courier New" w:hint="default"/>
      </w:rPr>
    </w:lvl>
    <w:lvl w:ilvl="2" w:tplc="04020005" w:tentative="1">
      <w:start w:val="1"/>
      <w:numFmt w:val="bullet"/>
      <w:lvlText w:val=""/>
      <w:lvlJc w:val="left"/>
      <w:pPr>
        <w:ind w:left="2083" w:hanging="360"/>
      </w:pPr>
      <w:rPr>
        <w:rFonts w:ascii="Wingdings" w:hAnsi="Wingdings" w:hint="default"/>
      </w:rPr>
    </w:lvl>
    <w:lvl w:ilvl="3" w:tplc="04020001" w:tentative="1">
      <w:start w:val="1"/>
      <w:numFmt w:val="bullet"/>
      <w:lvlText w:val=""/>
      <w:lvlJc w:val="left"/>
      <w:pPr>
        <w:ind w:left="2803" w:hanging="360"/>
      </w:pPr>
      <w:rPr>
        <w:rFonts w:ascii="Symbol" w:hAnsi="Symbol" w:hint="default"/>
      </w:rPr>
    </w:lvl>
    <w:lvl w:ilvl="4" w:tplc="04020003" w:tentative="1">
      <w:start w:val="1"/>
      <w:numFmt w:val="bullet"/>
      <w:lvlText w:val="o"/>
      <w:lvlJc w:val="left"/>
      <w:pPr>
        <w:ind w:left="3523" w:hanging="360"/>
      </w:pPr>
      <w:rPr>
        <w:rFonts w:ascii="Courier New" w:hAnsi="Courier New" w:hint="default"/>
      </w:rPr>
    </w:lvl>
    <w:lvl w:ilvl="5" w:tplc="04020005" w:tentative="1">
      <w:start w:val="1"/>
      <w:numFmt w:val="bullet"/>
      <w:lvlText w:val=""/>
      <w:lvlJc w:val="left"/>
      <w:pPr>
        <w:ind w:left="4243" w:hanging="360"/>
      </w:pPr>
      <w:rPr>
        <w:rFonts w:ascii="Wingdings" w:hAnsi="Wingdings" w:hint="default"/>
      </w:rPr>
    </w:lvl>
    <w:lvl w:ilvl="6" w:tplc="04020001" w:tentative="1">
      <w:start w:val="1"/>
      <w:numFmt w:val="bullet"/>
      <w:lvlText w:val=""/>
      <w:lvlJc w:val="left"/>
      <w:pPr>
        <w:ind w:left="4963" w:hanging="360"/>
      </w:pPr>
      <w:rPr>
        <w:rFonts w:ascii="Symbol" w:hAnsi="Symbol" w:hint="default"/>
      </w:rPr>
    </w:lvl>
    <w:lvl w:ilvl="7" w:tplc="04020003" w:tentative="1">
      <w:start w:val="1"/>
      <w:numFmt w:val="bullet"/>
      <w:lvlText w:val="o"/>
      <w:lvlJc w:val="left"/>
      <w:pPr>
        <w:ind w:left="5683" w:hanging="360"/>
      </w:pPr>
      <w:rPr>
        <w:rFonts w:ascii="Courier New" w:hAnsi="Courier New" w:hint="default"/>
      </w:rPr>
    </w:lvl>
    <w:lvl w:ilvl="8" w:tplc="04020005" w:tentative="1">
      <w:start w:val="1"/>
      <w:numFmt w:val="bullet"/>
      <w:lvlText w:val=""/>
      <w:lvlJc w:val="left"/>
      <w:pPr>
        <w:ind w:left="6403" w:hanging="360"/>
      </w:pPr>
      <w:rPr>
        <w:rFonts w:ascii="Wingdings" w:hAnsi="Wingdings" w:hint="default"/>
      </w:rPr>
    </w:lvl>
  </w:abstractNum>
  <w:abstractNum w:abstractNumId="14">
    <w:nsid w:val="6C636F84"/>
    <w:multiLevelType w:val="hybridMultilevel"/>
    <w:tmpl w:val="58F28FBA"/>
    <w:lvl w:ilvl="0" w:tplc="0402000B">
      <w:start w:val="1"/>
      <w:numFmt w:val="bullet"/>
      <w:lvlText w:val=""/>
      <w:lvlJc w:val="left"/>
      <w:pPr>
        <w:ind w:left="908" w:hanging="360"/>
      </w:pPr>
      <w:rPr>
        <w:rFonts w:ascii="Wingdings" w:hAnsi="Wingdings" w:hint="default"/>
      </w:rPr>
    </w:lvl>
    <w:lvl w:ilvl="1" w:tplc="04020003" w:tentative="1">
      <w:start w:val="1"/>
      <w:numFmt w:val="bullet"/>
      <w:lvlText w:val="o"/>
      <w:lvlJc w:val="left"/>
      <w:pPr>
        <w:ind w:left="1628" w:hanging="360"/>
      </w:pPr>
      <w:rPr>
        <w:rFonts w:ascii="Courier New" w:hAnsi="Courier New" w:cs="Courier New" w:hint="default"/>
      </w:rPr>
    </w:lvl>
    <w:lvl w:ilvl="2" w:tplc="04020005" w:tentative="1">
      <w:start w:val="1"/>
      <w:numFmt w:val="bullet"/>
      <w:lvlText w:val=""/>
      <w:lvlJc w:val="left"/>
      <w:pPr>
        <w:ind w:left="2348" w:hanging="360"/>
      </w:pPr>
      <w:rPr>
        <w:rFonts w:ascii="Wingdings" w:hAnsi="Wingdings" w:hint="default"/>
      </w:rPr>
    </w:lvl>
    <w:lvl w:ilvl="3" w:tplc="04020001" w:tentative="1">
      <w:start w:val="1"/>
      <w:numFmt w:val="bullet"/>
      <w:lvlText w:val=""/>
      <w:lvlJc w:val="left"/>
      <w:pPr>
        <w:ind w:left="3068" w:hanging="360"/>
      </w:pPr>
      <w:rPr>
        <w:rFonts w:ascii="Symbol" w:hAnsi="Symbol" w:hint="default"/>
      </w:rPr>
    </w:lvl>
    <w:lvl w:ilvl="4" w:tplc="04020003" w:tentative="1">
      <w:start w:val="1"/>
      <w:numFmt w:val="bullet"/>
      <w:lvlText w:val="o"/>
      <w:lvlJc w:val="left"/>
      <w:pPr>
        <w:ind w:left="3788" w:hanging="360"/>
      </w:pPr>
      <w:rPr>
        <w:rFonts w:ascii="Courier New" w:hAnsi="Courier New" w:cs="Courier New" w:hint="default"/>
      </w:rPr>
    </w:lvl>
    <w:lvl w:ilvl="5" w:tplc="04020005" w:tentative="1">
      <w:start w:val="1"/>
      <w:numFmt w:val="bullet"/>
      <w:lvlText w:val=""/>
      <w:lvlJc w:val="left"/>
      <w:pPr>
        <w:ind w:left="4508" w:hanging="360"/>
      </w:pPr>
      <w:rPr>
        <w:rFonts w:ascii="Wingdings" w:hAnsi="Wingdings" w:hint="default"/>
      </w:rPr>
    </w:lvl>
    <w:lvl w:ilvl="6" w:tplc="04020001" w:tentative="1">
      <w:start w:val="1"/>
      <w:numFmt w:val="bullet"/>
      <w:lvlText w:val=""/>
      <w:lvlJc w:val="left"/>
      <w:pPr>
        <w:ind w:left="5228" w:hanging="360"/>
      </w:pPr>
      <w:rPr>
        <w:rFonts w:ascii="Symbol" w:hAnsi="Symbol" w:hint="default"/>
      </w:rPr>
    </w:lvl>
    <w:lvl w:ilvl="7" w:tplc="04020003" w:tentative="1">
      <w:start w:val="1"/>
      <w:numFmt w:val="bullet"/>
      <w:lvlText w:val="o"/>
      <w:lvlJc w:val="left"/>
      <w:pPr>
        <w:ind w:left="5948" w:hanging="360"/>
      </w:pPr>
      <w:rPr>
        <w:rFonts w:ascii="Courier New" w:hAnsi="Courier New" w:cs="Courier New" w:hint="default"/>
      </w:rPr>
    </w:lvl>
    <w:lvl w:ilvl="8" w:tplc="04020005" w:tentative="1">
      <w:start w:val="1"/>
      <w:numFmt w:val="bullet"/>
      <w:lvlText w:val=""/>
      <w:lvlJc w:val="left"/>
      <w:pPr>
        <w:ind w:left="6668"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6"/>
  </w:num>
  <w:num w:numId="5">
    <w:abstractNumId w:val="11"/>
  </w:num>
  <w:num w:numId="6">
    <w:abstractNumId w:val="9"/>
  </w:num>
  <w:num w:numId="7">
    <w:abstractNumId w:val="8"/>
  </w:num>
  <w:num w:numId="8">
    <w:abstractNumId w:val="0"/>
  </w:num>
  <w:num w:numId="9">
    <w:abstractNumId w:val="2"/>
  </w:num>
  <w:num w:numId="10">
    <w:abstractNumId w:val="13"/>
  </w:num>
  <w:num w:numId="11">
    <w:abstractNumId w:val="12"/>
  </w:num>
  <w:num w:numId="12">
    <w:abstractNumId w:val="10"/>
  </w:num>
  <w:num w:numId="13">
    <w:abstractNumId w:val="3"/>
  </w:num>
  <w:num w:numId="14">
    <w:abstractNumId w:val="4"/>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hyphenationZone w:val="425"/>
  <w:drawingGridHorizontalSpacing w:val="14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16D"/>
    <w:rsid w:val="00000134"/>
    <w:rsid w:val="000033F9"/>
    <w:rsid w:val="00010420"/>
    <w:rsid w:val="000259A2"/>
    <w:rsid w:val="00025B29"/>
    <w:rsid w:val="00031A2B"/>
    <w:rsid w:val="00042572"/>
    <w:rsid w:val="00082299"/>
    <w:rsid w:val="0009038F"/>
    <w:rsid w:val="00090F21"/>
    <w:rsid w:val="000C21F5"/>
    <w:rsid w:val="000C4B3A"/>
    <w:rsid w:val="000E4651"/>
    <w:rsid w:val="000F1052"/>
    <w:rsid w:val="0010485A"/>
    <w:rsid w:val="00107A9F"/>
    <w:rsid w:val="0012345E"/>
    <w:rsid w:val="001403C1"/>
    <w:rsid w:val="001420AB"/>
    <w:rsid w:val="00150A69"/>
    <w:rsid w:val="00173A68"/>
    <w:rsid w:val="00176026"/>
    <w:rsid w:val="00194AF8"/>
    <w:rsid w:val="00197A2A"/>
    <w:rsid w:val="001A5AA4"/>
    <w:rsid w:val="001B159A"/>
    <w:rsid w:val="001B2110"/>
    <w:rsid w:val="001B587C"/>
    <w:rsid w:val="001C5597"/>
    <w:rsid w:val="001E1D9B"/>
    <w:rsid w:val="001E4B5F"/>
    <w:rsid w:val="00200D4C"/>
    <w:rsid w:val="0020357A"/>
    <w:rsid w:val="0022093F"/>
    <w:rsid w:val="002419A3"/>
    <w:rsid w:val="002446F4"/>
    <w:rsid w:val="00246687"/>
    <w:rsid w:val="00251EB5"/>
    <w:rsid w:val="00262D13"/>
    <w:rsid w:val="00267686"/>
    <w:rsid w:val="002679DB"/>
    <w:rsid w:val="00272CDF"/>
    <w:rsid w:val="002A0E1A"/>
    <w:rsid w:val="002A2138"/>
    <w:rsid w:val="002B11CA"/>
    <w:rsid w:val="002B685E"/>
    <w:rsid w:val="002C30E9"/>
    <w:rsid w:val="002C4FCD"/>
    <w:rsid w:val="002D459F"/>
    <w:rsid w:val="002D6511"/>
    <w:rsid w:val="002F4B90"/>
    <w:rsid w:val="002F508B"/>
    <w:rsid w:val="00305727"/>
    <w:rsid w:val="00312DE0"/>
    <w:rsid w:val="00313258"/>
    <w:rsid w:val="003335D2"/>
    <w:rsid w:val="00344AD3"/>
    <w:rsid w:val="003606F7"/>
    <w:rsid w:val="00390676"/>
    <w:rsid w:val="003A774E"/>
    <w:rsid w:val="003B202F"/>
    <w:rsid w:val="003B3396"/>
    <w:rsid w:val="003D71B8"/>
    <w:rsid w:val="003E1E78"/>
    <w:rsid w:val="003F36A0"/>
    <w:rsid w:val="003F6489"/>
    <w:rsid w:val="004009C4"/>
    <w:rsid w:val="00404F03"/>
    <w:rsid w:val="00412143"/>
    <w:rsid w:val="00414C66"/>
    <w:rsid w:val="00427EAF"/>
    <w:rsid w:val="00430233"/>
    <w:rsid w:val="00432E97"/>
    <w:rsid w:val="0043388A"/>
    <w:rsid w:val="004405BE"/>
    <w:rsid w:val="00450062"/>
    <w:rsid w:val="00452981"/>
    <w:rsid w:val="00460661"/>
    <w:rsid w:val="00471111"/>
    <w:rsid w:val="00472264"/>
    <w:rsid w:val="00481738"/>
    <w:rsid w:val="00496640"/>
    <w:rsid w:val="004A016C"/>
    <w:rsid w:val="004A3F21"/>
    <w:rsid w:val="004C3EB9"/>
    <w:rsid w:val="004D6658"/>
    <w:rsid w:val="004D7AE1"/>
    <w:rsid w:val="004E5A95"/>
    <w:rsid w:val="004F66B8"/>
    <w:rsid w:val="00502A51"/>
    <w:rsid w:val="00505BA7"/>
    <w:rsid w:val="00515BBF"/>
    <w:rsid w:val="00522F8D"/>
    <w:rsid w:val="005256AA"/>
    <w:rsid w:val="00550BC2"/>
    <w:rsid w:val="00555E9E"/>
    <w:rsid w:val="00564C7A"/>
    <w:rsid w:val="00575E73"/>
    <w:rsid w:val="005800B7"/>
    <w:rsid w:val="00587D35"/>
    <w:rsid w:val="005C2225"/>
    <w:rsid w:val="005D2765"/>
    <w:rsid w:val="005E1342"/>
    <w:rsid w:val="005E6BE1"/>
    <w:rsid w:val="005E6E79"/>
    <w:rsid w:val="005F1D79"/>
    <w:rsid w:val="005F4D93"/>
    <w:rsid w:val="00602D36"/>
    <w:rsid w:val="0060340C"/>
    <w:rsid w:val="0061082E"/>
    <w:rsid w:val="006125FD"/>
    <w:rsid w:val="0061326E"/>
    <w:rsid w:val="006151D3"/>
    <w:rsid w:val="00617702"/>
    <w:rsid w:val="00632283"/>
    <w:rsid w:val="006450B9"/>
    <w:rsid w:val="006664BA"/>
    <w:rsid w:val="00667B60"/>
    <w:rsid w:val="00681486"/>
    <w:rsid w:val="00684959"/>
    <w:rsid w:val="00693CA2"/>
    <w:rsid w:val="00697138"/>
    <w:rsid w:val="006A6C7D"/>
    <w:rsid w:val="006B0226"/>
    <w:rsid w:val="006B0458"/>
    <w:rsid w:val="006D1C23"/>
    <w:rsid w:val="006D3F23"/>
    <w:rsid w:val="006D4B17"/>
    <w:rsid w:val="006E13CF"/>
    <w:rsid w:val="006F22B1"/>
    <w:rsid w:val="006F2AEE"/>
    <w:rsid w:val="006F2D1B"/>
    <w:rsid w:val="006F45DA"/>
    <w:rsid w:val="006F57C1"/>
    <w:rsid w:val="006F65E6"/>
    <w:rsid w:val="00702F8A"/>
    <w:rsid w:val="00707AAC"/>
    <w:rsid w:val="007121D1"/>
    <w:rsid w:val="00721BFD"/>
    <w:rsid w:val="00733DB8"/>
    <w:rsid w:val="00737A7E"/>
    <w:rsid w:val="0074445E"/>
    <w:rsid w:val="007505FD"/>
    <w:rsid w:val="00786990"/>
    <w:rsid w:val="007A37C3"/>
    <w:rsid w:val="007B07B1"/>
    <w:rsid w:val="007B67BD"/>
    <w:rsid w:val="007C70AC"/>
    <w:rsid w:val="007E300B"/>
    <w:rsid w:val="007E4BDB"/>
    <w:rsid w:val="008118E4"/>
    <w:rsid w:val="00821128"/>
    <w:rsid w:val="00825820"/>
    <w:rsid w:val="00832E17"/>
    <w:rsid w:val="008440A7"/>
    <w:rsid w:val="00845DB7"/>
    <w:rsid w:val="00845E72"/>
    <w:rsid w:val="00852412"/>
    <w:rsid w:val="0085797C"/>
    <w:rsid w:val="008653A3"/>
    <w:rsid w:val="00882C1D"/>
    <w:rsid w:val="00891A62"/>
    <w:rsid w:val="008A107A"/>
    <w:rsid w:val="008A10C5"/>
    <w:rsid w:val="008A373E"/>
    <w:rsid w:val="008A49C9"/>
    <w:rsid w:val="008A5BAF"/>
    <w:rsid w:val="008C1D83"/>
    <w:rsid w:val="008D1025"/>
    <w:rsid w:val="008D245C"/>
    <w:rsid w:val="008E04DB"/>
    <w:rsid w:val="008F6A94"/>
    <w:rsid w:val="009015C5"/>
    <w:rsid w:val="00910496"/>
    <w:rsid w:val="00910911"/>
    <w:rsid w:val="00911759"/>
    <w:rsid w:val="00911CD9"/>
    <w:rsid w:val="00911DDE"/>
    <w:rsid w:val="009234A1"/>
    <w:rsid w:val="00923A06"/>
    <w:rsid w:val="00923C9F"/>
    <w:rsid w:val="00925169"/>
    <w:rsid w:val="00926748"/>
    <w:rsid w:val="00926F7C"/>
    <w:rsid w:val="00944DD4"/>
    <w:rsid w:val="00950049"/>
    <w:rsid w:val="00952080"/>
    <w:rsid w:val="00956739"/>
    <w:rsid w:val="00967C88"/>
    <w:rsid w:val="00972A0B"/>
    <w:rsid w:val="0098578C"/>
    <w:rsid w:val="00990D84"/>
    <w:rsid w:val="0099161E"/>
    <w:rsid w:val="009A254C"/>
    <w:rsid w:val="009A520A"/>
    <w:rsid w:val="009B41CD"/>
    <w:rsid w:val="009C0988"/>
    <w:rsid w:val="009C1114"/>
    <w:rsid w:val="009C5D1C"/>
    <w:rsid w:val="009E34AD"/>
    <w:rsid w:val="009E738F"/>
    <w:rsid w:val="009E7979"/>
    <w:rsid w:val="00A10E81"/>
    <w:rsid w:val="00A244DE"/>
    <w:rsid w:val="00A274A3"/>
    <w:rsid w:val="00A4712F"/>
    <w:rsid w:val="00A478D3"/>
    <w:rsid w:val="00A5294D"/>
    <w:rsid w:val="00A671C7"/>
    <w:rsid w:val="00A75E46"/>
    <w:rsid w:val="00A81C40"/>
    <w:rsid w:val="00A835FD"/>
    <w:rsid w:val="00A94A2C"/>
    <w:rsid w:val="00AB1465"/>
    <w:rsid w:val="00AB23FC"/>
    <w:rsid w:val="00AD1566"/>
    <w:rsid w:val="00AE0CA5"/>
    <w:rsid w:val="00AE5911"/>
    <w:rsid w:val="00AE642B"/>
    <w:rsid w:val="00AF259F"/>
    <w:rsid w:val="00B02B20"/>
    <w:rsid w:val="00B036D7"/>
    <w:rsid w:val="00B238AE"/>
    <w:rsid w:val="00B32CEC"/>
    <w:rsid w:val="00B3398A"/>
    <w:rsid w:val="00B52775"/>
    <w:rsid w:val="00B71B93"/>
    <w:rsid w:val="00B72ED4"/>
    <w:rsid w:val="00B84A52"/>
    <w:rsid w:val="00B8634B"/>
    <w:rsid w:val="00B93782"/>
    <w:rsid w:val="00BA01EC"/>
    <w:rsid w:val="00BA0ABF"/>
    <w:rsid w:val="00BA4E7F"/>
    <w:rsid w:val="00BA7218"/>
    <w:rsid w:val="00BB6DB7"/>
    <w:rsid w:val="00BC0D8B"/>
    <w:rsid w:val="00BD3BA7"/>
    <w:rsid w:val="00BE1385"/>
    <w:rsid w:val="00BF20E2"/>
    <w:rsid w:val="00C13199"/>
    <w:rsid w:val="00C21426"/>
    <w:rsid w:val="00C256A0"/>
    <w:rsid w:val="00C35469"/>
    <w:rsid w:val="00C36C1D"/>
    <w:rsid w:val="00C43628"/>
    <w:rsid w:val="00C54004"/>
    <w:rsid w:val="00C54818"/>
    <w:rsid w:val="00C6333C"/>
    <w:rsid w:val="00C70423"/>
    <w:rsid w:val="00C72169"/>
    <w:rsid w:val="00C800C0"/>
    <w:rsid w:val="00C86935"/>
    <w:rsid w:val="00C96C01"/>
    <w:rsid w:val="00CB3C85"/>
    <w:rsid w:val="00CC1568"/>
    <w:rsid w:val="00CD1ECE"/>
    <w:rsid w:val="00CE71A8"/>
    <w:rsid w:val="00D02B90"/>
    <w:rsid w:val="00D03D75"/>
    <w:rsid w:val="00D175B9"/>
    <w:rsid w:val="00D25B4D"/>
    <w:rsid w:val="00D32DDB"/>
    <w:rsid w:val="00D33906"/>
    <w:rsid w:val="00D34F3A"/>
    <w:rsid w:val="00D3726F"/>
    <w:rsid w:val="00D41128"/>
    <w:rsid w:val="00D430D8"/>
    <w:rsid w:val="00D44C65"/>
    <w:rsid w:val="00D50E86"/>
    <w:rsid w:val="00D53E37"/>
    <w:rsid w:val="00D55BC9"/>
    <w:rsid w:val="00D6774C"/>
    <w:rsid w:val="00D76C0D"/>
    <w:rsid w:val="00D86C03"/>
    <w:rsid w:val="00D9417B"/>
    <w:rsid w:val="00D95750"/>
    <w:rsid w:val="00D95A15"/>
    <w:rsid w:val="00DA7A04"/>
    <w:rsid w:val="00DB2CED"/>
    <w:rsid w:val="00DB42F4"/>
    <w:rsid w:val="00DD145C"/>
    <w:rsid w:val="00DE4114"/>
    <w:rsid w:val="00DF15E3"/>
    <w:rsid w:val="00DF3586"/>
    <w:rsid w:val="00DF7456"/>
    <w:rsid w:val="00E01D59"/>
    <w:rsid w:val="00E070C3"/>
    <w:rsid w:val="00E35A5F"/>
    <w:rsid w:val="00E412C1"/>
    <w:rsid w:val="00E43A7C"/>
    <w:rsid w:val="00E50A4E"/>
    <w:rsid w:val="00E63D47"/>
    <w:rsid w:val="00E6699C"/>
    <w:rsid w:val="00E704B3"/>
    <w:rsid w:val="00E7554C"/>
    <w:rsid w:val="00E80DCB"/>
    <w:rsid w:val="00E95E84"/>
    <w:rsid w:val="00EA22C7"/>
    <w:rsid w:val="00EA5788"/>
    <w:rsid w:val="00EB0B27"/>
    <w:rsid w:val="00EB684C"/>
    <w:rsid w:val="00EC5244"/>
    <w:rsid w:val="00ED4949"/>
    <w:rsid w:val="00ED6B47"/>
    <w:rsid w:val="00EE1ABC"/>
    <w:rsid w:val="00F0316D"/>
    <w:rsid w:val="00F038CF"/>
    <w:rsid w:val="00F060D6"/>
    <w:rsid w:val="00F062A4"/>
    <w:rsid w:val="00F14EFF"/>
    <w:rsid w:val="00F32EFD"/>
    <w:rsid w:val="00F45D9A"/>
    <w:rsid w:val="00F45F44"/>
    <w:rsid w:val="00F7302A"/>
    <w:rsid w:val="00F97D04"/>
    <w:rsid w:val="00FB6FE6"/>
    <w:rsid w:val="00FB7D23"/>
    <w:rsid w:val="00FC038A"/>
    <w:rsid w:val="00FC167D"/>
    <w:rsid w:val="00FC7600"/>
    <w:rsid w:val="00FC7AF1"/>
    <w:rsid w:val="00FE1640"/>
    <w:rsid w:val="00FE3CD6"/>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16D"/>
    <w:rPr>
      <w:rFonts w:ascii="Times New Roman" w:eastAsia="Times New Roman" w:hAnsi="Times New Roman"/>
      <w:position w:val="6"/>
      <w:sz w:val="28"/>
      <w:lang w:eastAsia="en-US"/>
    </w:rPr>
  </w:style>
  <w:style w:type="paragraph" w:styleId="Heading2">
    <w:name w:val="heading 2"/>
    <w:basedOn w:val="Normal"/>
    <w:next w:val="Normal"/>
    <w:link w:val="Heading2Char"/>
    <w:uiPriority w:val="99"/>
    <w:qFormat/>
    <w:rsid w:val="00F0316D"/>
    <w:pPr>
      <w:keepNext/>
      <w:widowControl w:val="0"/>
      <w:jc w:val="center"/>
      <w:outlineLvl w:val="1"/>
    </w:pPr>
    <w:rPr>
      <w:b/>
      <w:position w:val="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0316D"/>
    <w:rPr>
      <w:rFonts w:ascii="Times New Roman" w:hAnsi="Times New Roman" w:cs="Times New Roman"/>
      <w:b/>
      <w:snapToGrid w:val="0"/>
      <w:sz w:val="20"/>
      <w:szCs w:val="20"/>
    </w:rPr>
  </w:style>
  <w:style w:type="paragraph" w:styleId="Header">
    <w:name w:val="header"/>
    <w:basedOn w:val="Normal"/>
    <w:link w:val="HeaderChar"/>
    <w:uiPriority w:val="99"/>
    <w:semiHidden/>
    <w:rsid w:val="00F0316D"/>
    <w:pPr>
      <w:tabs>
        <w:tab w:val="center" w:pos="4153"/>
        <w:tab w:val="right" w:pos="8306"/>
      </w:tabs>
    </w:pPr>
    <w:rPr>
      <w:position w:val="0"/>
      <w:sz w:val="24"/>
      <w:szCs w:val="24"/>
      <w:lang w:val="en-GB"/>
    </w:rPr>
  </w:style>
  <w:style w:type="character" w:customStyle="1" w:styleId="HeaderChar">
    <w:name w:val="Header Char"/>
    <w:basedOn w:val="DefaultParagraphFont"/>
    <w:link w:val="Header"/>
    <w:uiPriority w:val="99"/>
    <w:semiHidden/>
    <w:locked/>
    <w:rsid w:val="00F0316D"/>
    <w:rPr>
      <w:rFonts w:ascii="Times New Roman" w:hAnsi="Times New Roman" w:cs="Times New Roman"/>
      <w:sz w:val="24"/>
      <w:szCs w:val="24"/>
      <w:lang w:val="en-GB"/>
    </w:rPr>
  </w:style>
  <w:style w:type="paragraph" w:styleId="Footer">
    <w:name w:val="footer"/>
    <w:basedOn w:val="Normal"/>
    <w:link w:val="FooterChar"/>
    <w:uiPriority w:val="99"/>
    <w:rsid w:val="00F0316D"/>
    <w:pPr>
      <w:tabs>
        <w:tab w:val="center" w:pos="4536"/>
        <w:tab w:val="right" w:pos="9072"/>
      </w:tabs>
    </w:pPr>
  </w:style>
  <w:style w:type="character" w:customStyle="1" w:styleId="FooterChar">
    <w:name w:val="Footer Char"/>
    <w:basedOn w:val="DefaultParagraphFont"/>
    <w:link w:val="Footer"/>
    <w:uiPriority w:val="99"/>
    <w:locked/>
    <w:rsid w:val="00F0316D"/>
    <w:rPr>
      <w:rFonts w:ascii="Times New Roman" w:hAnsi="Times New Roman" w:cs="Times New Roman"/>
      <w:position w:val="6"/>
      <w:sz w:val="20"/>
      <w:szCs w:val="20"/>
    </w:rPr>
  </w:style>
  <w:style w:type="paragraph" w:customStyle="1" w:styleId="Style">
    <w:name w:val="Style"/>
    <w:uiPriority w:val="99"/>
    <w:rsid w:val="00F0316D"/>
    <w:pPr>
      <w:widowControl w:val="0"/>
      <w:autoSpaceDE w:val="0"/>
      <w:autoSpaceDN w:val="0"/>
      <w:adjustRightInd w:val="0"/>
    </w:pPr>
    <w:rPr>
      <w:rFonts w:ascii="Times New Roman" w:eastAsia="Times New Roman" w:hAnsi="Times New Roman"/>
      <w:sz w:val="24"/>
      <w:szCs w:val="24"/>
    </w:rPr>
  </w:style>
  <w:style w:type="paragraph" w:customStyle="1" w:styleId="Style9">
    <w:name w:val="Style9"/>
    <w:basedOn w:val="Normal"/>
    <w:uiPriority w:val="99"/>
    <w:rsid w:val="00F0316D"/>
    <w:pPr>
      <w:numPr>
        <w:numId w:val="1"/>
      </w:numPr>
      <w:shd w:val="clear" w:color="auto" w:fill="FFFFFF"/>
      <w:tabs>
        <w:tab w:val="num" w:pos="1026"/>
      </w:tabs>
      <w:spacing w:before="5" w:after="120" w:line="264" w:lineRule="exact"/>
      <w:ind w:left="5" w:right="82"/>
      <w:jc w:val="both"/>
    </w:pPr>
    <w:rPr>
      <w:rFonts w:eastAsia="Calibri"/>
      <w:bCs/>
      <w:color w:val="000000"/>
      <w:spacing w:val="3"/>
      <w:position w:val="0"/>
      <w:sz w:val="24"/>
      <w:szCs w:val="24"/>
    </w:rPr>
  </w:style>
  <w:style w:type="character" w:styleId="PageNumber">
    <w:name w:val="page number"/>
    <w:basedOn w:val="DefaultParagraphFont"/>
    <w:uiPriority w:val="99"/>
    <w:semiHidden/>
    <w:rsid w:val="00F0316D"/>
    <w:rPr>
      <w:rFonts w:cs="Times New Roman"/>
    </w:rPr>
  </w:style>
  <w:style w:type="paragraph" w:styleId="BodyTextIndent">
    <w:name w:val="Body Text Indent"/>
    <w:basedOn w:val="Normal"/>
    <w:link w:val="BodyTextIndentChar"/>
    <w:uiPriority w:val="99"/>
    <w:semiHidden/>
    <w:rsid w:val="00F0316D"/>
    <w:pPr>
      <w:spacing w:after="120"/>
      <w:ind w:left="283"/>
    </w:pPr>
  </w:style>
  <w:style w:type="character" w:customStyle="1" w:styleId="BodyTextIndentChar">
    <w:name w:val="Body Text Indent Char"/>
    <w:basedOn w:val="DefaultParagraphFont"/>
    <w:link w:val="BodyTextIndent"/>
    <w:uiPriority w:val="99"/>
    <w:semiHidden/>
    <w:locked/>
    <w:rsid w:val="00F0316D"/>
    <w:rPr>
      <w:rFonts w:ascii="Times New Roman" w:hAnsi="Times New Roman" w:cs="Times New Roman"/>
      <w:position w:val="6"/>
      <w:sz w:val="20"/>
      <w:szCs w:val="20"/>
    </w:rPr>
  </w:style>
  <w:style w:type="character" w:styleId="Hyperlink">
    <w:name w:val="Hyperlink"/>
    <w:basedOn w:val="DefaultParagraphFont"/>
    <w:uiPriority w:val="99"/>
    <w:semiHidden/>
    <w:rsid w:val="00F0316D"/>
    <w:rPr>
      <w:rFonts w:cs="Times New Roman"/>
      <w:color w:val="0000FF"/>
      <w:u w:val="single"/>
    </w:rPr>
  </w:style>
  <w:style w:type="paragraph" w:styleId="BodyText">
    <w:name w:val="Body Text"/>
    <w:basedOn w:val="Normal"/>
    <w:link w:val="BodyTextChar"/>
    <w:uiPriority w:val="99"/>
    <w:rsid w:val="002F508B"/>
    <w:pPr>
      <w:spacing w:after="120"/>
    </w:pPr>
  </w:style>
  <w:style w:type="character" w:customStyle="1" w:styleId="BodyTextChar">
    <w:name w:val="Body Text Char"/>
    <w:basedOn w:val="DefaultParagraphFont"/>
    <w:link w:val="BodyText"/>
    <w:uiPriority w:val="99"/>
    <w:locked/>
    <w:rsid w:val="002F508B"/>
    <w:rPr>
      <w:rFonts w:ascii="Times New Roman" w:hAnsi="Times New Roman" w:cs="Times New Roman"/>
      <w:position w:val="6"/>
      <w:sz w:val="20"/>
      <w:szCs w:val="20"/>
    </w:rPr>
  </w:style>
  <w:style w:type="paragraph" w:styleId="BodyTextIndent3">
    <w:name w:val="Body Text Indent 3"/>
    <w:basedOn w:val="Normal"/>
    <w:link w:val="BodyTextIndent3Char"/>
    <w:uiPriority w:val="99"/>
    <w:rsid w:val="002F508B"/>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2F508B"/>
    <w:rPr>
      <w:rFonts w:ascii="Times New Roman" w:hAnsi="Times New Roman" w:cs="Times New Roman"/>
      <w:position w:val="6"/>
      <w:sz w:val="16"/>
      <w:szCs w:val="16"/>
    </w:rPr>
  </w:style>
  <w:style w:type="paragraph" w:styleId="ListParagraph">
    <w:name w:val="List Paragraph"/>
    <w:basedOn w:val="Normal"/>
    <w:uiPriority w:val="99"/>
    <w:qFormat/>
    <w:rsid w:val="002F508B"/>
    <w:pPr>
      <w:ind w:left="720"/>
      <w:contextualSpacing/>
    </w:pPr>
  </w:style>
  <w:style w:type="paragraph" w:styleId="NoSpacing">
    <w:name w:val="No Spacing"/>
    <w:uiPriority w:val="1"/>
    <w:qFormat/>
    <w:rsid w:val="003A774E"/>
    <w:rPr>
      <w:rFonts w:ascii="Times New Roman" w:eastAsia="Times New Roman" w:hAnsi="Times New Roman"/>
      <w:position w:val="6"/>
      <w:sz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z10@mail.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A66FF8-6C0C-49DA-AD6C-3BEBFF5C7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4513</Words>
  <Characters>25730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ОБЕДИНЕНО ДЕТСКО ЗАВЕДЕНИЕ №16 „ПРИКАЗЕН СВЯТ”</vt:lpstr>
    </vt:vector>
  </TitlesOfParts>
  <Company>Grizli777</Company>
  <LinksUpToDate>false</LinksUpToDate>
  <CharactersWithSpaces>30183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ОБЕДИНЕНО ДЕТСКО ЗАВЕДЕНИЕ №16 „ПРИКАЗЕН СВЯТ”</dc:title>
  <dc:subject/>
  <dc:creator>Owner</dc:creator>
  <cp:keywords/>
  <dc:description/>
  <cp:lastModifiedBy>Dryanovska</cp:lastModifiedBy>
  <cp:revision>6</cp:revision>
  <cp:lastPrinted>2014-06-11T12:57:00Z</cp:lastPrinted>
  <dcterms:created xsi:type="dcterms:W3CDTF">2014-06-09T12:15:00Z</dcterms:created>
  <dcterms:modified xsi:type="dcterms:W3CDTF">2014-06-11T13:01:00Z</dcterms:modified>
</cp:coreProperties>
</file>